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83" w:rsidRDefault="006C2F83" w:rsidP="006C2F83">
      <w:pPr>
        <w:pStyle w:val="ConsPlusTitlePage"/>
      </w:pPr>
      <w:r>
        <w:t xml:space="preserve">Документ предоставлен </w:t>
      </w:r>
      <w:hyperlink r:id="rId5" w:history="1">
        <w:r>
          <w:rPr>
            <w:color w:val="0000FF"/>
          </w:rPr>
          <w:t>КонсультантПлюс</w:t>
        </w:r>
      </w:hyperlink>
      <w:r>
        <w:br/>
      </w:r>
    </w:p>
    <w:p w:rsidR="006C2F83" w:rsidRDefault="006C2F83" w:rsidP="006C2F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2F83" w:rsidTr="009E46AF">
        <w:tc>
          <w:tcPr>
            <w:tcW w:w="4677" w:type="dxa"/>
            <w:tcBorders>
              <w:top w:val="nil"/>
              <w:left w:val="nil"/>
              <w:bottom w:val="nil"/>
              <w:right w:val="nil"/>
            </w:tcBorders>
          </w:tcPr>
          <w:p w:rsidR="006C2F83" w:rsidRDefault="006C2F83" w:rsidP="009E46AF">
            <w:pPr>
              <w:pStyle w:val="ConsPlusNormal"/>
            </w:pPr>
            <w:r>
              <w:t>27 мая 1998 года</w:t>
            </w:r>
          </w:p>
        </w:tc>
        <w:tc>
          <w:tcPr>
            <w:tcW w:w="4677" w:type="dxa"/>
            <w:tcBorders>
              <w:top w:val="nil"/>
              <w:left w:val="nil"/>
              <w:bottom w:val="nil"/>
              <w:right w:val="nil"/>
            </w:tcBorders>
          </w:tcPr>
          <w:p w:rsidR="006C2F83" w:rsidRDefault="006C2F83" w:rsidP="009E46AF">
            <w:pPr>
              <w:pStyle w:val="ConsPlusNormal"/>
              <w:jc w:val="right"/>
            </w:pPr>
            <w:r>
              <w:t>N 73-16-ОЗ</w:t>
            </w:r>
          </w:p>
        </w:tc>
      </w:tr>
    </w:tbl>
    <w:p w:rsidR="006C2F83" w:rsidRDefault="006C2F83" w:rsidP="006C2F83">
      <w:pPr>
        <w:pStyle w:val="ConsPlusNormal"/>
        <w:pBdr>
          <w:top w:val="single" w:sz="6" w:space="0" w:color="auto"/>
        </w:pBdr>
        <w:spacing w:before="100" w:after="100"/>
        <w:jc w:val="both"/>
        <w:rPr>
          <w:sz w:val="2"/>
          <w:szCs w:val="2"/>
        </w:rPr>
      </w:pPr>
    </w:p>
    <w:p w:rsidR="006C2F83" w:rsidRDefault="006C2F83" w:rsidP="006C2F83">
      <w:pPr>
        <w:pStyle w:val="ConsPlusNormal"/>
        <w:jc w:val="center"/>
      </w:pPr>
    </w:p>
    <w:p w:rsidR="006C2F83" w:rsidRDefault="006C2F83" w:rsidP="006C2F83">
      <w:pPr>
        <w:pStyle w:val="ConsPlusTitle"/>
        <w:jc w:val="center"/>
      </w:pPr>
      <w:r>
        <w:t>АРХАНГЕЛЬСКАЯ ОБЛАСТЬ</w:t>
      </w:r>
    </w:p>
    <w:p w:rsidR="006C2F83" w:rsidRDefault="006C2F83" w:rsidP="006C2F83">
      <w:pPr>
        <w:pStyle w:val="ConsPlusTitle"/>
        <w:jc w:val="center"/>
      </w:pPr>
    </w:p>
    <w:p w:rsidR="006C2F83" w:rsidRDefault="006C2F83" w:rsidP="006C2F83">
      <w:pPr>
        <w:pStyle w:val="ConsPlusTitle"/>
        <w:jc w:val="center"/>
      </w:pPr>
      <w:r>
        <w:t>ОБЛАСТНОЙ ЗАКОН</w:t>
      </w:r>
    </w:p>
    <w:p w:rsidR="006C2F83" w:rsidRDefault="006C2F83" w:rsidP="006C2F83">
      <w:pPr>
        <w:pStyle w:val="ConsPlusTitle"/>
        <w:jc w:val="center"/>
      </w:pPr>
    </w:p>
    <w:p w:rsidR="006C2F83" w:rsidRDefault="006C2F83" w:rsidP="006C2F83">
      <w:pPr>
        <w:pStyle w:val="ConsPlusTitle"/>
        <w:jc w:val="center"/>
      </w:pPr>
      <w:r>
        <w:t>О СОЦИАЛЬНОМ ПАРТНЕРСТВЕ В СФЕРЕ ТРУДА В АРХАНГЕЛЬСКОЙ</w:t>
      </w:r>
    </w:p>
    <w:p w:rsidR="006C2F83" w:rsidRDefault="006C2F83" w:rsidP="006C2F83">
      <w:pPr>
        <w:pStyle w:val="ConsPlusTitle"/>
        <w:jc w:val="center"/>
      </w:pPr>
      <w:r>
        <w:t>ОБЛАСТИ И РАЗГРАНИЧЕНИИ ПОЛНОМОЧИЙ ОРГАНОВ ГОСУДАРСТВЕННОЙ</w:t>
      </w:r>
    </w:p>
    <w:p w:rsidR="006C2F83" w:rsidRDefault="006C2F83" w:rsidP="006C2F83">
      <w:pPr>
        <w:pStyle w:val="ConsPlusTitle"/>
        <w:jc w:val="center"/>
      </w:pPr>
      <w:r>
        <w:t>ВЛАСТИ АРХАНГЕЛЬСКОЙ ОБЛАСТИ ПО РЕГУЛИРОВАНИЮ ОТДЕЛЬНЫХ</w:t>
      </w:r>
    </w:p>
    <w:p w:rsidR="006C2F83" w:rsidRDefault="006C2F83" w:rsidP="006C2F83">
      <w:pPr>
        <w:pStyle w:val="ConsPlusTitle"/>
        <w:jc w:val="center"/>
      </w:pPr>
      <w:r>
        <w:t>ТРУДОВЫХ ОТНОШЕНИЙ И ИНЫХ НЕПОСРЕДСТВЕННО СВЯЗАННЫХ</w:t>
      </w:r>
    </w:p>
    <w:p w:rsidR="006C2F83" w:rsidRDefault="006C2F83" w:rsidP="006C2F83">
      <w:pPr>
        <w:pStyle w:val="ConsPlusTitle"/>
        <w:jc w:val="center"/>
      </w:pPr>
      <w:r>
        <w:t>С НИМИ ОТНОШЕНИЙ</w:t>
      </w:r>
    </w:p>
    <w:p w:rsidR="006C2F83" w:rsidRDefault="006C2F83" w:rsidP="006C2F83">
      <w:pPr>
        <w:pStyle w:val="ConsPlusNormal"/>
      </w:pPr>
    </w:p>
    <w:p w:rsidR="006C2F83" w:rsidRDefault="006C2F83" w:rsidP="006C2F83">
      <w:pPr>
        <w:pStyle w:val="ConsPlusNormal"/>
        <w:jc w:val="right"/>
      </w:pPr>
      <w:r>
        <w:t>Принят</w:t>
      </w:r>
    </w:p>
    <w:p w:rsidR="006C2F83" w:rsidRDefault="006C2F83" w:rsidP="006C2F83">
      <w:pPr>
        <w:pStyle w:val="ConsPlusNormal"/>
        <w:jc w:val="right"/>
      </w:pPr>
      <w:r>
        <w:t>Архангельским областным</w:t>
      </w:r>
    </w:p>
    <w:p w:rsidR="006C2F83" w:rsidRDefault="006C2F83" w:rsidP="006C2F83">
      <w:pPr>
        <w:pStyle w:val="ConsPlusNormal"/>
        <w:jc w:val="right"/>
      </w:pPr>
      <w:r>
        <w:t>Собранием депутатов</w:t>
      </w:r>
    </w:p>
    <w:p w:rsidR="006C2F83" w:rsidRDefault="006C2F83" w:rsidP="006C2F83">
      <w:pPr>
        <w:pStyle w:val="ConsPlusNormal"/>
        <w:jc w:val="right"/>
      </w:pPr>
      <w:r>
        <w:t>(</w:t>
      </w:r>
      <w:hyperlink r:id="rId6" w:history="1">
        <w:r>
          <w:rPr>
            <w:color w:val="0000FF"/>
          </w:rPr>
          <w:t>Решение</w:t>
        </w:r>
      </w:hyperlink>
      <w:r>
        <w:t xml:space="preserve"> от 27 мая 1998 года N 373)</w:t>
      </w:r>
    </w:p>
    <w:p w:rsidR="006C2F83" w:rsidRDefault="006C2F83" w:rsidP="006C2F83">
      <w:pPr>
        <w:pStyle w:val="ConsPlusNormal"/>
        <w:jc w:val="center"/>
      </w:pPr>
      <w:r>
        <w:t>Список изменяющих документов</w:t>
      </w:r>
    </w:p>
    <w:p w:rsidR="006C2F83" w:rsidRDefault="006C2F83" w:rsidP="006C2F83">
      <w:pPr>
        <w:pStyle w:val="ConsPlusNormal"/>
        <w:jc w:val="center"/>
      </w:pPr>
      <w:r>
        <w:t>(в ред. законов Архангельской области</w:t>
      </w:r>
    </w:p>
    <w:p w:rsidR="006C2F83" w:rsidRDefault="006C2F83" w:rsidP="006C2F83">
      <w:pPr>
        <w:pStyle w:val="ConsPlusNormal"/>
        <w:jc w:val="center"/>
      </w:pPr>
      <w:r>
        <w:t xml:space="preserve">от 15.02.2010 </w:t>
      </w:r>
      <w:hyperlink r:id="rId7" w:history="1">
        <w:r>
          <w:rPr>
            <w:color w:val="0000FF"/>
          </w:rPr>
          <w:t>N 131-10-ОЗ</w:t>
        </w:r>
      </w:hyperlink>
      <w:r>
        <w:t xml:space="preserve">, от 13.02.2012 </w:t>
      </w:r>
      <w:hyperlink r:id="rId8" w:history="1">
        <w:r>
          <w:rPr>
            <w:color w:val="0000FF"/>
          </w:rPr>
          <w:t>N 426-28-ОЗ</w:t>
        </w:r>
      </w:hyperlink>
      <w:r>
        <w:t>,</w:t>
      </w:r>
    </w:p>
    <w:p w:rsidR="006C2F83" w:rsidRDefault="006C2F83" w:rsidP="006C2F83">
      <w:pPr>
        <w:pStyle w:val="ConsPlusNormal"/>
        <w:jc w:val="center"/>
      </w:pPr>
      <w:r>
        <w:t xml:space="preserve">от 18.03.2013 </w:t>
      </w:r>
      <w:hyperlink r:id="rId9" w:history="1">
        <w:r>
          <w:rPr>
            <w:color w:val="0000FF"/>
          </w:rPr>
          <w:t>N 631-38-ОЗ</w:t>
        </w:r>
      </w:hyperlink>
      <w:r>
        <w:t xml:space="preserve">, от 17.10.2013 </w:t>
      </w:r>
      <w:hyperlink r:id="rId10" w:history="1">
        <w:r>
          <w:rPr>
            <w:color w:val="0000FF"/>
          </w:rPr>
          <w:t>N 13-2-ОЗ</w:t>
        </w:r>
      </w:hyperlink>
      <w:r>
        <w:t>,</w:t>
      </w:r>
    </w:p>
    <w:p w:rsidR="006C2F83" w:rsidRDefault="006C2F83" w:rsidP="006C2F83">
      <w:pPr>
        <w:pStyle w:val="ConsPlusNormal"/>
        <w:jc w:val="center"/>
      </w:pPr>
      <w:r>
        <w:t xml:space="preserve">от 19.12.2013 </w:t>
      </w:r>
      <w:hyperlink r:id="rId11" w:history="1">
        <w:r>
          <w:rPr>
            <w:color w:val="0000FF"/>
          </w:rPr>
          <w:t>N 72-4-ОЗ</w:t>
        </w:r>
      </w:hyperlink>
      <w:r>
        <w:t xml:space="preserve">, от 14.11.2014 </w:t>
      </w:r>
      <w:hyperlink r:id="rId12" w:history="1">
        <w:r>
          <w:rPr>
            <w:color w:val="0000FF"/>
          </w:rPr>
          <w:t>N 207-12-ОЗ</w:t>
        </w:r>
      </w:hyperlink>
      <w:r>
        <w:t>,</w:t>
      </w:r>
    </w:p>
    <w:p w:rsidR="006C2F83" w:rsidRDefault="006C2F83" w:rsidP="006C2F83">
      <w:pPr>
        <w:pStyle w:val="ConsPlusNormal"/>
        <w:jc w:val="center"/>
      </w:pPr>
      <w:r>
        <w:t xml:space="preserve">от 01.06.2015 </w:t>
      </w:r>
      <w:hyperlink r:id="rId13" w:history="1">
        <w:r>
          <w:rPr>
            <w:color w:val="0000FF"/>
          </w:rPr>
          <w:t>N 282-17-ОЗ</w:t>
        </w:r>
      </w:hyperlink>
      <w:r>
        <w:t>)</w:t>
      </w:r>
    </w:p>
    <w:p w:rsidR="006C2F83" w:rsidRDefault="006C2F83" w:rsidP="006C2F83">
      <w:pPr>
        <w:pStyle w:val="ConsPlusNormal"/>
        <w:jc w:val="center"/>
      </w:pPr>
    </w:p>
    <w:p w:rsidR="006C2F83" w:rsidRDefault="006C2F83" w:rsidP="006C2F83">
      <w:pPr>
        <w:pStyle w:val="ConsPlusNormal"/>
        <w:ind w:firstLine="540"/>
        <w:jc w:val="both"/>
      </w:pPr>
      <w:r>
        <w:t>Настоящий закон принят в целях содействия многоуровневому договорному регулированию социально-трудовых отношений и иных непосредственно связанных с ними отношений для достижения общественного согласия в Архангельской области, а также разграничения полномочий органов государственной власти Архангельской области по регулированию отдельных трудовых отношений и иных непосредственно связанных с ними отношений (далее - отдельные трудовые отношения).</w:t>
      </w:r>
    </w:p>
    <w:p w:rsidR="006C2F83" w:rsidRDefault="006C2F83" w:rsidP="006C2F83">
      <w:pPr>
        <w:pStyle w:val="ConsPlusNormal"/>
        <w:jc w:val="both"/>
      </w:pPr>
      <w:r>
        <w:t xml:space="preserve">(в ред. </w:t>
      </w:r>
      <w:hyperlink r:id="rId14"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1. Предмет правового регулирования настоящего закона</w:t>
      </w:r>
    </w:p>
    <w:p w:rsidR="006C2F83" w:rsidRDefault="006C2F83" w:rsidP="006C2F83">
      <w:pPr>
        <w:pStyle w:val="ConsPlusNormal"/>
        <w:ind w:firstLine="540"/>
        <w:jc w:val="both"/>
      </w:pPr>
    </w:p>
    <w:p w:rsidR="006C2F83" w:rsidRDefault="006C2F83" w:rsidP="006C2F83">
      <w:pPr>
        <w:pStyle w:val="ConsPlusNormal"/>
        <w:ind w:firstLine="540"/>
        <w:jc w:val="both"/>
      </w:pPr>
      <w:r>
        <w:t>Настоящий закон регулирует отношения социального партнерства в сфере труда (далее - социальное партнерство) в Архангельской области, определяет правовую основу деятельности органов социального партнерства и разграничивает полномочия органов государственной власти Архангельской области по регулированию отдельных трудовых отношений в части, не урегулированной иными областными законами.</w:t>
      </w:r>
    </w:p>
    <w:p w:rsidR="006C2F83" w:rsidRDefault="006C2F83" w:rsidP="006C2F83">
      <w:pPr>
        <w:pStyle w:val="ConsPlusNormal"/>
        <w:jc w:val="both"/>
      </w:pPr>
      <w:r>
        <w:t xml:space="preserve">(в ред. </w:t>
      </w:r>
      <w:hyperlink r:id="rId15"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2. Правовая основа социального партнерства в Архангельской области и разграничения полномочий органов государственной власти Архангельской области по регулированию отдельных трудовых отношений</w:t>
      </w:r>
    </w:p>
    <w:p w:rsidR="006C2F83" w:rsidRDefault="006C2F83" w:rsidP="006C2F83">
      <w:pPr>
        <w:pStyle w:val="ConsPlusNormal"/>
        <w:jc w:val="both"/>
      </w:pPr>
      <w:r>
        <w:t xml:space="preserve">(в ред. </w:t>
      </w:r>
      <w:hyperlink r:id="rId16"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p>
    <w:p w:rsidR="006C2F83" w:rsidRDefault="006C2F83" w:rsidP="006C2F83">
      <w:pPr>
        <w:pStyle w:val="ConsPlusNormal"/>
        <w:ind w:firstLine="540"/>
        <w:jc w:val="both"/>
      </w:pPr>
      <w:r>
        <w:t xml:space="preserve">1. Правовую основу социального партнерства в Архангельской области составляют </w:t>
      </w:r>
      <w:hyperlink r:id="rId1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Трудовой </w:t>
      </w:r>
      <w:hyperlink r:id="rId18" w:history="1">
        <w:r>
          <w:rPr>
            <w:color w:val="0000FF"/>
          </w:rPr>
          <w:t>кодекс</w:t>
        </w:r>
      </w:hyperlink>
      <w:r>
        <w:t xml:space="preserve">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w:t>
      </w:r>
      <w:r>
        <w:lastRenderedPageBreak/>
        <w:t xml:space="preserve">исполнительной власти, </w:t>
      </w:r>
      <w:hyperlink r:id="rId19" w:history="1">
        <w:r>
          <w:rPr>
            <w:color w:val="0000FF"/>
          </w:rPr>
          <w:t>Устав</w:t>
        </w:r>
      </w:hyperlink>
      <w:r>
        <w:t xml:space="preserve"> Архангельской области, настоящий закон, другие областные законы и иные нормативные правовые акты Архангельской области, нормативные правовые акты органов местного самоуправления муниципальных образований Архангельской области.</w:t>
      </w:r>
    </w:p>
    <w:p w:rsidR="006C2F83" w:rsidRDefault="006C2F83" w:rsidP="006C2F83">
      <w:pPr>
        <w:pStyle w:val="ConsPlusNormal"/>
        <w:ind w:firstLine="540"/>
        <w:jc w:val="both"/>
      </w:pPr>
      <w:r>
        <w:t>2. Правовую основу социального партнерства в Архангельской области составляют также генеральное соглашение, общероссийские отраслевые (межотраслевые) соглашения, межрегиональные соглашения, Архангельское областное трехстороннее соглашение, архангельские областные отраслевые (межотраслевые) соглашения, территориальные соглашения, территориальные отраслевые (межотраслевые) соглашения, иные соглашения и коллективные договоры, заключенные в соответствии с законодательством Российской Федерации и законодательством Архангельской области.</w:t>
      </w:r>
    </w:p>
    <w:p w:rsidR="006C2F83" w:rsidRDefault="006C2F83" w:rsidP="006C2F83">
      <w:pPr>
        <w:pStyle w:val="ConsPlusNormal"/>
        <w:ind w:firstLine="540"/>
        <w:jc w:val="both"/>
      </w:pPr>
      <w:r>
        <w:t xml:space="preserve">3. Правовую основу разграничения полномочий органов государственной власти Архангельской области по регулированию отдельных трудовых отношений составляют </w:t>
      </w:r>
      <w:hyperlink r:id="rId2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Трудовой </w:t>
      </w:r>
      <w:hyperlink r:id="rId21" w:history="1">
        <w:r>
          <w:rPr>
            <w:color w:val="0000FF"/>
          </w:rPr>
          <w:t>кодекс</w:t>
        </w:r>
      </w:hyperlink>
      <w:r>
        <w:t xml:space="preserve"> Российской Федерации, иные федеральные законы,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w:t>
      </w:r>
      <w:hyperlink r:id="rId22" w:history="1">
        <w:r>
          <w:rPr>
            <w:color w:val="0000FF"/>
          </w:rPr>
          <w:t>Устав</w:t>
        </w:r>
      </w:hyperlink>
      <w:r>
        <w:t xml:space="preserve"> Архангельской области, настоящий закон, другие областные законы и иные нормативные правовые акты Архангельской области.</w:t>
      </w:r>
    </w:p>
    <w:p w:rsidR="006C2F83" w:rsidRDefault="006C2F83" w:rsidP="006C2F83">
      <w:pPr>
        <w:pStyle w:val="ConsPlusNormal"/>
        <w:jc w:val="both"/>
      </w:pPr>
      <w:r>
        <w:t xml:space="preserve">(п. 3 введен </w:t>
      </w:r>
      <w:hyperlink r:id="rId23" w:history="1">
        <w:r>
          <w:rPr>
            <w:color w:val="0000FF"/>
          </w:rPr>
          <w:t>законом</w:t>
        </w:r>
      </w:hyperlink>
      <w:r>
        <w:t xml:space="preserve"> Архангельской области от 01.06.2015 N 282-17-ОЗ)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3. Основные понятия, используемые в настоящем законе</w:t>
      </w:r>
    </w:p>
    <w:p w:rsidR="006C2F83" w:rsidRDefault="006C2F83" w:rsidP="006C2F83">
      <w:pPr>
        <w:pStyle w:val="ConsPlusNormal"/>
        <w:ind w:firstLine="540"/>
        <w:jc w:val="both"/>
      </w:pPr>
    </w:p>
    <w:p w:rsidR="006C2F83" w:rsidRDefault="006C2F83" w:rsidP="006C2F83">
      <w:pPr>
        <w:pStyle w:val="ConsPlusNormal"/>
        <w:ind w:firstLine="540"/>
        <w:jc w:val="both"/>
      </w:pPr>
      <w:r>
        <w:t>1. В настоящем законе используются следующие основные понятия:</w:t>
      </w:r>
    </w:p>
    <w:p w:rsidR="006C2F83" w:rsidRDefault="006C2F83" w:rsidP="006C2F83">
      <w:pPr>
        <w:pStyle w:val="ConsPlusNormal"/>
        <w:ind w:firstLine="540"/>
        <w:jc w:val="both"/>
      </w:pPr>
      <w:r>
        <w:t>1) Архангельское областное трехстороннее соглашение (далее - областное трехстороннее соглашение) - правовой акт, устанавливающий общие принципы регулирования социально-трудовых отношений и связанных с ними экономических отношений в Архангельской области;</w:t>
      </w:r>
    </w:p>
    <w:p w:rsidR="006C2F83" w:rsidRDefault="006C2F83" w:rsidP="006C2F83">
      <w:pPr>
        <w:pStyle w:val="ConsPlusNormal"/>
        <w:ind w:firstLine="540"/>
        <w:jc w:val="both"/>
      </w:pPr>
      <w:r>
        <w:t>2) уведомительная регистрация соглашений, коллективных договоров - регистрация исполнительным органом государственной власти Архангельской области в сфере труда соглашений и коллективных договоров на основе письменного уведомления, направленного работодателем, представителем работодателя (работодателей), с приложением соглашения или коллективного договора;</w:t>
      </w:r>
    </w:p>
    <w:p w:rsidR="006C2F83" w:rsidRDefault="006C2F83" w:rsidP="006C2F83">
      <w:pPr>
        <w:pStyle w:val="ConsPlusNormal"/>
        <w:jc w:val="both"/>
      </w:pPr>
      <w:r>
        <w:t xml:space="preserve">(в ред. </w:t>
      </w:r>
      <w:hyperlink r:id="rId24" w:history="1">
        <w:r>
          <w:rPr>
            <w:color w:val="0000FF"/>
          </w:rPr>
          <w:t>закона</w:t>
        </w:r>
      </w:hyperlink>
      <w:r>
        <w:t xml:space="preserve"> Архангельской области от 18.03.2013 N 631-38-ОЗ)</w:t>
      </w:r>
    </w:p>
    <w:p w:rsidR="006C2F83" w:rsidRDefault="006C2F83" w:rsidP="006C2F83">
      <w:pPr>
        <w:pStyle w:val="ConsPlusNormal"/>
        <w:ind w:firstLine="540"/>
        <w:jc w:val="both"/>
      </w:pPr>
      <w:r>
        <w:t>3) постоянно действующий трудовой арбитраж при Архангельской областной трехсторонней комиссии по регулированию социально-трудовых отношений - орган по рассмотрению и разрешению коллективных трудовых споров, создаваемый Архангельской областной трехсторонней комиссией по регулированию социально-трудовых отношений.</w:t>
      </w:r>
    </w:p>
    <w:p w:rsidR="006C2F83" w:rsidRDefault="006C2F83" w:rsidP="006C2F83">
      <w:pPr>
        <w:pStyle w:val="ConsPlusNormal"/>
        <w:jc w:val="both"/>
      </w:pPr>
      <w:r>
        <w:t xml:space="preserve">(пп. 3 введен </w:t>
      </w:r>
      <w:hyperlink r:id="rId25" w:history="1">
        <w:r>
          <w:rPr>
            <w:color w:val="0000FF"/>
          </w:rPr>
          <w:t>законом</w:t>
        </w:r>
      </w:hyperlink>
      <w:r>
        <w:t xml:space="preserve"> Архангельской области от 19.12.2013 N 72-4-ОЗ)</w:t>
      </w:r>
    </w:p>
    <w:p w:rsidR="006C2F83" w:rsidRDefault="006C2F83" w:rsidP="006C2F83">
      <w:pPr>
        <w:pStyle w:val="ConsPlusNormal"/>
        <w:ind w:firstLine="540"/>
        <w:jc w:val="both"/>
      </w:pPr>
      <w:r>
        <w:t xml:space="preserve">2. Понятия "социальное партнерство", "стороны социального партнерства", "работник", "представители работников", "работодатели", "представители работодателей", "объединение работодателей", "отраслевое (межотраслевое) соглашение", "территориальное соглашение", "иные соглашения", "коллективный договор" и другие понятия используются в настоящем законе в значениях, определенных Трудовым </w:t>
      </w:r>
      <w:hyperlink r:id="rId26" w:history="1">
        <w:r>
          <w:rPr>
            <w:color w:val="0000FF"/>
          </w:rPr>
          <w:t>кодексом</w:t>
        </w:r>
      </w:hyperlink>
      <w:r>
        <w:t xml:space="preserve"> Российской Федерации.</w:t>
      </w:r>
    </w:p>
    <w:p w:rsidR="006C2F83" w:rsidRDefault="006C2F83" w:rsidP="006C2F83">
      <w:pPr>
        <w:pStyle w:val="ConsPlusNormal"/>
        <w:ind w:firstLine="540"/>
        <w:jc w:val="both"/>
      </w:pPr>
    </w:p>
    <w:p w:rsidR="006C2F83" w:rsidRDefault="006C2F83" w:rsidP="006C2F83">
      <w:pPr>
        <w:pStyle w:val="ConsPlusNormal"/>
        <w:ind w:firstLine="540"/>
        <w:jc w:val="both"/>
      </w:pPr>
      <w:r>
        <w:t>Статья 4. Задачи, основные принципы и формы социального партнерства в Архангельской области</w:t>
      </w:r>
    </w:p>
    <w:p w:rsidR="006C2F83" w:rsidRDefault="006C2F83" w:rsidP="006C2F83">
      <w:pPr>
        <w:pStyle w:val="ConsPlusNormal"/>
        <w:ind w:firstLine="540"/>
        <w:jc w:val="both"/>
      </w:pPr>
    </w:p>
    <w:p w:rsidR="006C2F83" w:rsidRDefault="006C2F83" w:rsidP="006C2F83">
      <w:pPr>
        <w:pStyle w:val="ConsPlusNormal"/>
        <w:ind w:firstLine="540"/>
        <w:jc w:val="both"/>
      </w:pPr>
      <w:r>
        <w:t>1. Задачами социального партнерства в Архангельской области являются:</w:t>
      </w:r>
    </w:p>
    <w:p w:rsidR="006C2F83" w:rsidRDefault="006C2F83" w:rsidP="006C2F83">
      <w:pPr>
        <w:pStyle w:val="ConsPlusNormal"/>
        <w:ind w:firstLine="540"/>
        <w:jc w:val="both"/>
      </w:pPr>
      <w:r>
        <w:t>1) обеспечение социально ориентированной экономической политики в Архангельской области;</w:t>
      </w:r>
    </w:p>
    <w:p w:rsidR="006C2F83" w:rsidRDefault="006C2F83" w:rsidP="006C2F83">
      <w:pPr>
        <w:pStyle w:val="ConsPlusNormal"/>
        <w:ind w:firstLine="540"/>
        <w:jc w:val="both"/>
      </w:pPr>
      <w:r>
        <w:t>2) создание и обеспечение эффективного механизма регулирования социально-трудовых отношений и иных непосредственно связанных с ними отношений;</w:t>
      </w:r>
    </w:p>
    <w:p w:rsidR="006C2F83" w:rsidRDefault="006C2F83" w:rsidP="006C2F83">
      <w:pPr>
        <w:pStyle w:val="ConsPlusNormal"/>
        <w:ind w:firstLine="540"/>
        <w:jc w:val="both"/>
      </w:pPr>
      <w:r>
        <w:t>3) обеспечение социальной стабильности в обществе на основе объективного учета интересов различных групп населения;</w:t>
      </w:r>
    </w:p>
    <w:p w:rsidR="006C2F83" w:rsidRDefault="006C2F83" w:rsidP="006C2F83">
      <w:pPr>
        <w:pStyle w:val="ConsPlusNormal"/>
        <w:ind w:firstLine="540"/>
        <w:jc w:val="both"/>
      </w:pPr>
      <w:r>
        <w:t>4) предотвращение коллективных трудовых споров и содействие их разрешению;</w:t>
      </w:r>
    </w:p>
    <w:p w:rsidR="006C2F83" w:rsidRDefault="006C2F83" w:rsidP="006C2F83">
      <w:pPr>
        <w:pStyle w:val="ConsPlusNormal"/>
        <w:ind w:firstLine="540"/>
        <w:jc w:val="both"/>
      </w:pPr>
      <w:r>
        <w:lastRenderedPageBreak/>
        <w:t>5) повышение уровня оплаты труда и улучшение иных условий труда работников по сравнению с уровнем, гарантированным законодательством;</w:t>
      </w:r>
    </w:p>
    <w:p w:rsidR="006C2F83" w:rsidRDefault="006C2F83" w:rsidP="006C2F83">
      <w:pPr>
        <w:pStyle w:val="ConsPlusNormal"/>
        <w:ind w:firstLine="540"/>
        <w:jc w:val="both"/>
      </w:pPr>
      <w:r>
        <w:t>6) обеспечение прав и законных интересов работников в сфере охраны труда;</w:t>
      </w:r>
    </w:p>
    <w:p w:rsidR="006C2F83" w:rsidRDefault="006C2F83" w:rsidP="006C2F83">
      <w:pPr>
        <w:pStyle w:val="ConsPlusNormal"/>
        <w:ind w:firstLine="540"/>
        <w:jc w:val="both"/>
      </w:pPr>
      <w:r>
        <w:t>7) содействие занятости населения;</w:t>
      </w:r>
    </w:p>
    <w:p w:rsidR="006C2F83" w:rsidRDefault="006C2F83" w:rsidP="006C2F83">
      <w:pPr>
        <w:pStyle w:val="ConsPlusNormal"/>
        <w:ind w:firstLine="540"/>
        <w:jc w:val="both"/>
      </w:pPr>
      <w:r>
        <w:t>8) содействие развитию трудовых ресурсов и совершенствование механизмов рынка труда.</w:t>
      </w:r>
    </w:p>
    <w:p w:rsidR="006C2F83" w:rsidRDefault="006C2F83" w:rsidP="006C2F83">
      <w:pPr>
        <w:pStyle w:val="ConsPlusNormal"/>
        <w:ind w:firstLine="540"/>
        <w:jc w:val="both"/>
      </w:pPr>
      <w:r>
        <w:t xml:space="preserve">2. Основные принципы и формы социального партнерства в Архангельской области определяются в соответствии с Трудовым </w:t>
      </w:r>
      <w:hyperlink r:id="rId27" w:history="1">
        <w:r>
          <w:rPr>
            <w:color w:val="0000FF"/>
          </w:rPr>
          <w:t>кодексом</w:t>
        </w:r>
      </w:hyperlink>
      <w:r>
        <w:t xml:space="preserve"> Российской Федерации.</w:t>
      </w:r>
    </w:p>
    <w:p w:rsidR="006C2F83" w:rsidRDefault="006C2F83" w:rsidP="006C2F83">
      <w:pPr>
        <w:pStyle w:val="ConsPlusNormal"/>
        <w:ind w:firstLine="540"/>
        <w:jc w:val="both"/>
      </w:pPr>
    </w:p>
    <w:p w:rsidR="006C2F83" w:rsidRDefault="006C2F83" w:rsidP="006C2F83">
      <w:pPr>
        <w:pStyle w:val="ConsPlusNormal"/>
        <w:ind w:firstLine="540"/>
        <w:jc w:val="both"/>
      </w:pPr>
      <w:r>
        <w:t>Статья 5. Уровни социального партнерства в Архангельской области</w:t>
      </w:r>
    </w:p>
    <w:p w:rsidR="006C2F83" w:rsidRDefault="006C2F83" w:rsidP="006C2F83">
      <w:pPr>
        <w:pStyle w:val="ConsPlusNormal"/>
        <w:ind w:firstLine="540"/>
        <w:jc w:val="both"/>
      </w:pPr>
    </w:p>
    <w:p w:rsidR="006C2F83" w:rsidRDefault="006C2F83" w:rsidP="006C2F83">
      <w:pPr>
        <w:pStyle w:val="ConsPlusNormal"/>
        <w:ind w:firstLine="540"/>
        <w:jc w:val="both"/>
      </w:pPr>
      <w:r>
        <w:t>Социальное партнерство в Архангельской области осуществляется на:</w:t>
      </w:r>
    </w:p>
    <w:p w:rsidR="006C2F83" w:rsidRDefault="006C2F83" w:rsidP="006C2F83">
      <w:pPr>
        <w:pStyle w:val="ConsPlusNormal"/>
        <w:ind w:firstLine="540"/>
        <w:jc w:val="both"/>
      </w:pPr>
      <w:r>
        <w:t>1) областном уровне, на котором устанавливаются основы регулирования отношений в сфере труда в Архангельской области;</w:t>
      </w:r>
    </w:p>
    <w:p w:rsidR="006C2F83" w:rsidRDefault="006C2F83" w:rsidP="006C2F83">
      <w:pPr>
        <w:pStyle w:val="ConsPlusNormal"/>
        <w:ind w:firstLine="540"/>
        <w:jc w:val="both"/>
      </w:pPr>
      <w:r>
        <w:t>2) отраслевом уровне, на котором устанавливаются основы регулирования отношений в сфере труда в отрасли (отраслях);</w:t>
      </w:r>
    </w:p>
    <w:p w:rsidR="006C2F83" w:rsidRDefault="006C2F83" w:rsidP="006C2F83">
      <w:pPr>
        <w:pStyle w:val="ConsPlusNormal"/>
        <w:ind w:firstLine="540"/>
        <w:jc w:val="both"/>
      </w:pPr>
      <w:r>
        <w:t>3) территориальном уровне, на котором устанавливаются основы регулирования отношений в сфере труда в муниципальном образовании Архангельской области;</w:t>
      </w:r>
    </w:p>
    <w:p w:rsidR="006C2F83" w:rsidRDefault="006C2F83" w:rsidP="006C2F83">
      <w:pPr>
        <w:pStyle w:val="ConsPlusNormal"/>
        <w:ind w:firstLine="540"/>
        <w:jc w:val="both"/>
      </w:pPr>
      <w:r>
        <w:t>4) локальном уровне, на котором устанавливаются обязательства работников и работодателя в сфере труда.</w:t>
      </w:r>
    </w:p>
    <w:p w:rsidR="006C2F83" w:rsidRDefault="006C2F83" w:rsidP="006C2F83">
      <w:pPr>
        <w:pStyle w:val="ConsPlusNormal"/>
        <w:ind w:firstLine="540"/>
        <w:jc w:val="both"/>
      </w:pPr>
    </w:p>
    <w:p w:rsidR="006C2F83" w:rsidRDefault="006C2F83" w:rsidP="006C2F83">
      <w:pPr>
        <w:pStyle w:val="ConsPlusNormal"/>
        <w:ind w:firstLine="540"/>
        <w:jc w:val="both"/>
      </w:pPr>
      <w:r>
        <w:t>Статья 6. Органы социального партнерства в Архангельской области</w:t>
      </w:r>
    </w:p>
    <w:p w:rsidR="006C2F83" w:rsidRDefault="006C2F83" w:rsidP="006C2F83">
      <w:pPr>
        <w:pStyle w:val="ConsPlusNormal"/>
        <w:ind w:firstLine="540"/>
        <w:jc w:val="both"/>
      </w:pPr>
    </w:p>
    <w:p w:rsidR="006C2F83" w:rsidRDefault="006C2F83" w:rsidP="006C2F83">
      <w:pPr>
        <w:pStyle w:val="ConsPlusNormal"/>
        <w:ind w:firstLine="540"/>
        <w:jc w:val="both"/>
      </w:pPr>
      <w:r>
        <w:t xml:space="preserve">1. Для обеспечения регулирования социально-трудовых отношений, ведения коллективных переговоров и подготовки проектов соглашений, коллективных договоров, заключения соглашений, коллективных договоров, а также для организации контроля за их выполнением в соответствии с Трудовым </w:t>
      </w:r>
      <w:hyperlink r:id="rId28" w:history="1">
        <w:r>
          <w:rPr>
            <w:color w:val="0000FF"/>
          </w:rPr>
          <w:t>кодексом</w:t>
        </w:r>
      </w:hyperlink>
      <w:r>
        <w:t xml:space="preserve"> Российской Федерации могут образовываться:</w:t>
      </w:r>
    </w:p>
    <w:p w:rsidR="006C2F83" w:rsidRDefault="006C2F83" w:rsidP="006C2F83">
      <w:pPr>
        <w:pStyle w:val="ConsPlusNormal"/>
        <w:ind w:firstLine="540"/>
        <w:jc w:val="both"/>
      </w:pPr>
      <w:r>
        <w:t>1) Архангельская областная трехсторонняя комиссия по регулированию социально-трудовых отношений (далее - областная трехсторонняя комиссия);</w:t>
      </w:r>
    </w:p>
    <w:p w:rsidR="006C2F83" w:rsidRDefault="006C2F83" w:rsidP="006C2F83">
      <w:pPr>
        <w:pStyle w:val="ConsPlusNormal"/>
        <w:ind w:firstLine="540"/>
        <w:jc w:val="both"/>
      </w:pPr>
      <w:r>
        <w:t>2) территориальные трехсторонние комиссии по регулированию социально-трудовых отношений (далее - территориальные трехсторонние комиссии);</w:t>
      </w:r>
    </w:p>
    <w:p w:rsidR="006C2F83" w:rsidRDefault="006C2F83" w:rsidP="006C2F83">
      <w:pPr>
        <w:pStyle w:val="ConsPlusNormal"/>
        <w:ind w:firstLine="540"/>
        <w:jc w:val="both"/>
      </w:pPr>
      <w:r>
        <w:t>3) архангельские областные отраслевые (межотраслевые) комиссии по регулированию социально-трудовых отношений (далее - областные отраслевые (межотраслевые) комиссии);</w:t>
      </w:r>
    </w:p>
    <w:p w:rsidR="006C2F83" w:rsidRDefault="006C2F83" w:rsidP="006C2F83">
      <w:pPr>
        <w:pStyle w:val="ConsPlusNormal"/>
        <w:ind w:firstLine="540"/>
        <w:jc w:val="both"/>
      </w:pPr>
      <w:r>
        <w:t>4) территориальные отраслевые (межотраслевые) комиссии по регулированию социально-трудовых отношений (далее - территориальные отраслевые (межотраслевые) комиссии);</w:t>
      </w:r>
    </w:p>
    <w:p w:rsidR="006C2F83" w:rsidRDefault="006C2F83" w:rsidP="006C2F83">
      <w:pPr>
        <w:pStyle w:val="ConsPlusNormal"/>
        <w:ind w:firstLine="540"/>
        <w:jc w:val="both"/>
      </w:pPr>
      <w:r>
        <w:t>5) комиссии для ведения коллективных переговоров, подготовки проектов коллективных договоров и их заключения на локальном уровне;</w:t>
      </w:r>
    </w:p>
    <w:p w:rsidR="006C2F83" w:rsidRDefault="006C2F83" w:rsidP="006C2F83">
      <w:pPr>
        <w:pStyle w:val="ConsPlusNormal"/>
        <w:ind w:firstLine="540"/>
        <w:jc w:val="both"/>
      </w:pPr>
      <w:r>
        <w:t>6) постоянно действующий трудовой арбитраж при областной трехсторонней комиссии.</w:t>
      </w:r>
    </w:p>
    <w:p w:rsidR="006C2F83" w:rsidRDefault="006C2F83" w:rsidP="006C2F83">
      <w:pPr>
        <w:pStyle w:val="ConsPlusNormal"/>
        <w:jc w:val="both"/>
      </w:pPr>
      <w:r>
        <w:t xml:space="preserve">(пп. 6 введен </w:t>
      </w:r>
      <w:hyperlink r:id="rId29" w:history="1">
        <w:r>
          <w:rPr>
            <w:color w:val="0000FF"/>
          </w:rPr>
          <w:t>законом</w:t>
        </w:r>
      </w:hyperlink>
      <w:r>
        <w:t xml:space="preserve"> Архангельской области от 19.12.2013 N 72-4-ОЗ)</w:t>
      </w:r>
    </w:p>
    <w:p w:rsidR="006C2F83" w:rsidRDefault="006C2F83" w:rsidP="006C2F83">
      <w:pPr>
        <w:pStyle w:val="ConsPlusNormal"/>
        <w:ind w:firstLine="540"/>
        <w:jc w:val="both"/>
      </w:pPr>
      <w:r>
        <w:t>2. Порядок формирования и деятельности областной трехсторонней комиссии регулируется областным законом.</w:t>
      </w:r>
    </w:p>
    <w:p w:rsidR="006C2F83" w:rsidRDefault="006C2F83" w:rsidP="006C2F83">
      <w:pPr>
        <w:pStyle w:val="ConsPlusNormal"/>
        <w:ind w:firstLine="540"/>
        <w:jc w:val="both"/>
      </w:pPr>
      <w:r>
        <w:t>3. Территориальная трехсторонняя комиссия является органом социального партнерства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Территориальная трехсторонняя комиссия формируется из представителей сторон социального партнерства:</w:t>
      </w:r>
    </w:p>
    <w:p w:rsidR="006C2F83" w:rsidRDefault="006C2F83" w:rsidP="006C2F83">
      <w:pPr>
        <w:pStyle w:val="ConsPlusNormal"/>
        <w:ind w:firstLine="540"/>
        <w:jc w:val="both"/>
      </w:pPr>
      <w:r>
        <w:t>1) территориальных организаций профессиональных союзов, территориальных объединений организаций профессиональных союзов, действующих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2) территориальных объединений работодателей, а также иных объединений работодателей, действующих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3) органа (органов) местного самоуправления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 xml:space="preserve">Деятельность территориальной трехсторонней комиссии осуществляется в соответствии с </w:t>
      </w:r>
      <w:r>
        <w:lastRenderedPageBreak/>
        <w:t>положением о территориальной трехсторонней комиссии, утверждаемым представительным органом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Положение о территориальной трехсторонней комиссии регулирует количественный состав членов территориальной трехсторонней комиссии, порядок представительства сторон, полномочия территориальной трехсторонней комиссии, а также иные вопросы формирования и деятельности территориальной трехсторонней комиссии.</w:t>
      </w:r>
    </w:p>
    <w:p w:rsidR="006C2F83" w:rsidRDefault="006C2F83" w:rsidP="006C2F83">
      <w:pPr>
        <w:pStyle w:val="ConsPlusNormal"/>
        <w:ind w:firstLine="540"/>
        <w:jc w:val="both"/>
      </w:pPr>
      <w:r>
        <w:t>Для обеспечения взаимодействия сторон и достижения согласия между ними главой муниципального образования соответствующего поселения, муниципального района, городского округа Архангельской области назначается координатор территориальной трехсторонней комиссии. Координатор территориальной трехсторонней комиссии не является членом территориальной трехсторонней комиссии. Координатор территориальной трехсторонней комиссии организует деятельность комиссии, председательствует на ее заседаниях, оказывает содействие в согласовании позиций сторон, осуществляет иные права, определенные положением о территориальной трехсторонней комиссии.</w:t>
      </w:r>
    </w:p>
    <w:p w:rsidR="006C2F83" w:rsidRDefault="006C2F83" w:rsidP="006C2F83">
      <w:pPr>
        <w:pStyle w:val="ConsPlusNormal"/>
        <w:ind w:firstLine="540"/>
        <w:jc w:val="both"/>
      </w:pPr>
      <w:r>
        <w:t>4. Областная отраслевая (межотраслевая) комиссия формируется из представителей сторон социального партнерства:</w:t>
      </w:r>
    </w:p>
    <w:p w:rsidR="006C2F83" w:rsidRDefault="006C2F83" w:rsidP="006C2F83">
      <w:pPr>
        <w:pStyle w:val="ConsPlusNormal"/>
        <w:ind w:firstLine="540"/>
        <w:jc w:val="both"/>
      </w:pPr>
      <w:r>
        <w:t>1) территориальных организаций профессиональных союзов, территориальных межотраслевых объединений организаций профессиональных союзов, действующих на территории Архангельской области;</w:t>
      </w:r>
    </w:p>
    <w:p w:rsidR="006C2F83" w:rsidRDefault="006C2F83" w:rsidP="006C2F83">
      <w:pPr>
        <w:pStyle w:val="ConsPlusNormal"/>
        <w:ind w:firstLine="540"/>
        <w:jc w:val="both"/>
      </w:pPr>
      <w:r>
        <w:t>2) архангельских областных отраслевых (межотраслевых) объединений работодателей, а также иных объединений работодателей, действующих на территории Архангельской области;</w:t>
      </w:r>
    </w:p>
    <w:p w:rsidR="006C2F83" w:rsidRDefault="006C2F83" w:rsidP="006C2F83">
      <w:pPr>
        <w:pStyle w:val="ConsPlusNormal"/>
        <w:ind w:firstLine="540"/>
        <w:jc w:val="both"/>
      </w:pPr>
      <w:r>
        <w:t>3) исполнительных органов государственной власти Архангельской области, осуществляющих государственное управление в подведомственных отраслях.</w:t>
      </w:r>
    </w:p>
    <w:p w:rsidR="006C2F83" w:rsidRDefault="006C2F83" w:rsidP="006C2F83">
      <w:pPr>
        <w:pStyle w:val="ConsPlusNormal"/>
        <w:ind w:firstLine="540"/>
        <w:jc w:val="both"/>
      </w:pPr>
      <w:r>
        <w:t>5. Территориальная отраслевая (межотраслевая) комиссия формируется из представителей сторон социального партнерства:</w:t>
      </w:r>
    </w:p>
    <w:p w:rsidR="006C2F83" w:rsidRDefault="006C2F83" w:rsidP="006C2F83">
      <w:pPr>
        <w:pStyle w:val="ConsPlusNormal"/>
        <w:ind w:firstLine="540"/>
        <w:jc w:val="both"/>
      </w:pPr>
      <w:r>
        <w:t>1) территориальных организаций профессиональных союзов, территориальных межотраслевых объединений организаций профессиональных союзов, действующих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2) территориальных отраслевых (межотраслевых) объединений работодателей, а также иных объединений работодателей, действующих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3) органа (органов) местного самоуправления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6. Комиссия для ведения коллективных переговоров, подготовки проектов коллективных договоров и их заключения на локальном уровне формируется из представителей сторон социального партнерства в соответствии с трудовым законодательством.</w:t>
      </w:r>
    </w:p>
    <w:p w:rsidR="006C2F83" w:rsidRDefault="006C2F83" w:rsidP="006C2F83">
      <w:pPr>
        <w:pStyle w:val="ConsPlusNormal"/>
        <w:ind w:firstLine="540"/>
        <w:jc w:val="both"/>
      </w:pPr>
    </w:p>
    <w:p w:rsidR="006C2F83" w:rsidRDefault="006C2F83" w:rsidP="006C2F83">
      <w:pPr>
        <w:pStyle w:val="ConsPlusNormal"/>
        <w:ind w:firstLine="540"/>
        <w:jc w:val="both"/>
      </w:pPr>
      <w:r>
        <w:t>Статья 7. Участие органов социального партнерства в формировании и реализации государственной политики в сфере труда в Архангельской области</w:t>
      </w:r>
    </w:p>
    <w:p w:rsidR="006C2F83" w:rsidRDefault="006C2F83" w:rsidP="006C2F83">
      <w:pPr>
        <w:pStyle w:val="ConsPlusNormal"/>
        <w:ind w:firstLine="540"/>
        <w:jc w:val="both"/>
      </w:pPr>
    </w:p>
    <w:p w:rsidR="006C2F83" w:rsidRDefault="006C2F83" w:rsidP="006C2F83">
      <w:pPr>
        <w:pStyle w:val="ConsPlusNormal"/>
        <w:ind w:firstLine="540"/>
        <w:jc w:val="both"/>
      </w:pPr>
      <w:r>
        <w:t xml:space="preserve">1. В целях согласования интересов работников (представителей работников), работодателей (представителей работодателей) и государства по вопросам регулирования социально-трудовых отношений и связанных с ними экономических отношений органы государственной власти Архангельской области и органы местного самоуправления муниципальных образований Архангельской области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организаций профессиональных союзов (объединений организаций профессиональных союзов) и объединений работодателей) в разработке и (или) обсуждении проектов областных законов, иных нормативных правовых актов Архангельской области, государственных программ Архангельской области, а также ведомственных целевых программ Архангельской области, нормативных правовых актов органов местного самоуправления муниципальных образований Архангельской </w:t>
      </w:r>
      <w:r>
        <w:lastRenderedPageBreak/>
        <w:t>области в сфере труда.</w:t>
      </w:r>
    </w:p>
    <w:p w:rsidR="006C2F83" w:rsidRDefault="006C2F83" w:rsidP="006C2F83">
      <w:pPr>
        <w:pStyle w:val="ConsPlusNormal"/>
        <w:jc w:val="both"/>
      </w:pPr>
      <w:r>
        <w:t xml:space="preserve">(в ред. </w:t>
      </w:r>
      <w:hyperlink r:id="rId30" w:history="1">
        <w:r>
          <w:rPr>
            <w:color w:val="0000FF"/>
          </w:rPr>
          <w:t>закона</w:t>
        </w:r>
      </w:hyperlink>
      <w:r>
        <w:t xml:space="preserve"> Архангельской области от 17.10.2013 N 13-2-ОЗ)</w:t>
      </w:r>
    </w:p>
    <w:p w:rsidR="006C2F83" w:rsidRDefault="006C2F83" w:rsidP="006C2F83">
      <w:pPr>
        <w:pStyle w:val="ConsPlusNormal"/>
        <w:ind w:firstLine="540"/>
        <w:jc w:val="both"/>
      </w:pPr>
      <w:bookmarkStart w:id="0" w:name="P105"/>
      <w:bookmarkEnd w:id="0"/>
      <w:r>
        <w:t>2. Проекты областных законов, иных нормативных правовых актов Архангельской области, государственных программ Архангельской области, а также ведомственных целевых программ Архангельской области, нормативных правовых актов органов местного самоуправления муниципальных образований Архангельской области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организациям профессиональных союзов (объединениям организаций профессиональных союзов) и объединениям работодателей) органами государственной власти Архангельской области и органами местного самоуправления муниципальных образований Архангельской области, принимающими указанные нормативные правовые акты.</w:t>
      </w:r>
    </w:p>
    <w:p w:rsidR="006C2F83" w:rsidRDefault="006C2F83" w:rsidP="006C2F83">
      <w:pPr>
        <w:pStyle w:val="ConsPlusNormal"/>
        <w:jc w:val="both"/>
      </w:pPr>
      <w:r>
        <w:t xml:space="preserve">(в ред. </w:t>
      </w:r>
      <w:hyperlink r:id="rId31" w:history="1">
        <w:r>
          <w:rPr>
            <w:color w:val="0000FF"/>
          </w:rPr>
          <w:t>закона</w:t>
        </w:r>
      </w:hyperlink>
      <w:r>
        <w:t xml:space="preserve"> Архангельской области от 17.10.2013 N 13-2-ОЗ)</w:t>
      </w:r>
    </w:p>
    <w:p w:rsidR="006C2F83" w:rsidRDefault="006C2F83" w:rsidP="006C2F83">
      <w:pPr>
        <w:pStyle w:val="ConsPlusNormal"/>
        <w:ind w:firstLine="540"/>
        <w:jc w:val="both"/>
      </w:pPr>
      <w:r>
        <w:t xml:space="preserve">3. Решения соответствующих комиссий по регулированию социально-трудовых отношений или мнения их сторон (заключения соответствующих организаций профессиональных союзов (объединений организаций профессиональных союзов) и объединений работодателей) по направленным им проектам нормативных правовых актов, предусмотренным </w:t>
      </w:r>
      <w:hyperlink w:anchor="P105" w:history="1">
        <w:r>
          <w:rPr>
            <w:color w:val="0000FF"/>
          </w:rPr>
          <w:t>пунктом 2</w:t>
        </w:r>
      </w:hyperlink>
      <w:r>
        <w:t xml:space="preserve"> настоящей статьи, подлежат обязательному рассмотрению органами государственной власти Архангельской области и органами местного самоуправления муниципальных образований Архангельской области, принимающими указанные нормативные правовые акты.</w:t>
      </w:r>
    </w:p>
    <w:p w:rsidR="006C2F83" w:rsidRDefault="006C2F83" w:rsidP="006C2F83">
      <w:pPr>
        <w:pStyle w:val="ConsPlusNormal"/>
        <w:ind w:firstLine="540"/>
        <w:jc w:val="both"/>
      </w:pPr>
    </w:p>
    <w:p w:rsidR="006C2F83" w:rsidRDefault="006C2F83" w:rsidP="006C2F83">
      <w:pPr>
        <w:pStyle w:val="ConsPlusNormal"/>
        <w:ind w:firstLine="540"/>
        <w:jc w:val="both"/>
      </w:pPr>
      <w:r>
        <w:t>Статья 8. Ведение коллективных переговоров</w:t>
      </w:r>
    </w:p>
    <w:p w:rsidR="006C2F83" w:rsidRDefault="006C2F83" w:rsidP="006C2F83">
      <w:pPr>
        <w:pStyle w:val="ConsPlusNormal"/>
        <w:ind w:firstLine="540"/>
        <w:jc w:val="both"/>
      </w:pPr>
    </w:p>
    <w:p w:rsidR="006C2F83" w:rsidRDefault="006C2F83" w:rsidP="006C2F83">
      <w:pPr>
        <w:pStyle w:val="ConsPlusNormal"/>
        <w:ind w:firstLine="540"/>
        <w:jc w:val="both"/>
      </w:pPr>
      <w:r>
        <w:t>1. Каждая сторона социального партнерства имеет равные права на ведение коллективных переговоров по разработке, заключению, изменению и (или) дополнению соглашений, коллективных договоров.</w:t>
      </w:r>
    </w:p>
    <w:p w:rsidR="006C2F83" w:rsidRDefault="006C2F83" w:rsidP="006C2F83">
      <w:pPr>
        <w:pStyle w:val="ConsPlusNormal"/>
        <w:ind w:firstLine="540"/>
        <w:jc w:val="both"/>
      </w:pPr>
      <w:r>
        <w:t>2. Инициатором переговоров по разработке, заключению, изменению и (или) дополнению соглашений, коллективных договоров вправе выступить любая сторона социального партнерства.</w:t>
      </w:r>
    </w:p>
    <w:p w:rsidR="006C2F83" w:rsidRDefault="006C2F83" w:rsidP="006C2F83">
      <w:pPr>
        <w:pStyle w:val="ConsPlusNormal"/>
        <w:ind w:firstLine="540"/>
        <w:jc w:val="both"/>
      </w:pPr>
      <w:r>
        <w:t>3. Сторона социального партнерства,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соответствующей комиссии и их полномочий.</w:t>
      </w:r>
    </w:p>
    <w:p w:rsidR="006C2F83" w:rsidRDefault="006C2F83" w:rsidP="006C2F83">
      <w:pPr>
        <w:pStyle w:val="ConsPlusNormal"/>
        <w:ind w:firstLine="540"/>
        <w:jc w:val="both"/>
      </w:pPr>
      <w:r>
        <w:t>4. Если инициаторами ведения коллективных переговоров выступают соответствующие объединения или организации профессиональных союзов, то объединения работодателей (работодатели), исполнительные органы государственной власти Архангельской области, местные администрации соответствующих поселений, муниципальных районов, городских округов Архангельской области обязаны вступить в коллективные переговоры, вести их и заключать соглашения, коллективные договоры на согласованных сторонами социального партнерства условиях.</w:t>
      </w:r>
    </w:p>
    <w:p w:rsidR="006C2F83" w:rsidRDefault="006C2F83" w:rsidP="006C2F83">
      <w:pPr>
        <w:pStyle w:val="ConsPlusNormal"/>
        <w:ind w:firstLine="540"/>
        <w:jc w:val="both"/>
      </w:pPr>
      <w:r>
        <w:t>5. Стороны социального партнерства вправе получать полную и достоверную информацию, необходимую для ведения коллективных переговоров и консультаций, заключения соглашений, коллективных договоров в соответствии с трудовым законодательством.</w:t>
      </w:r>
    </w:p>
    <w:p w:rsidR="006C2F83" w:rsidRDefault="006C2F83" w:rsidP="006C2F83">
      <w:pPr>
        <w:pStyle w:val="ConsPlusNormal"/>
        <w:ind w:firstLine="540"/>
        <w:jc w:val="both"/>
      </w:pPr>
      <w:r>
        <w:t>6. Гарантии и компенсации лицам, участвующим в коллективных переговорах, предоставляются в соответствии с трудовым законодательством.</w:t>
      </w:r>
    </w:p>
    <w:p w:rsidR="006C2F83" w:rsidRDefault="006C2F83" w:rsidP="006C2F83">
      <w:pPr>
        <w:pStyle w:val="ConsPlusNormal"/>
        <w:ind w:firstLine="540"/>
        <w:jc w:val="both"/>
      </w:pPr>
      <w:r>
        <w:t>7. Порядок, сроки разработки проекта соглашения и заключения соглашения определяются комиссией.</w:t>
      </w:r>
    </w:p>
    <w:p w:rsidR="006C2F83" w:rsidRDefault="006C2F83" w:rsidP="006C2F83">
      <w:pPr>
        <w:pStyle w:val="ConsPlusNormal"/>
        <w:ind w:firstLine="540"/>
        <w:jc w:val="both"/>
      </w:pPr>
      <w:r>
        <w:t>Порядок и сроки опубликования соглашения определяются его сторонами.</w:t>
      </w:r>
    </w:p>
    <w:p w:rsidR="006C2F83" w:rsidRDefault="006C2F83" w:rsidP="006C2F83">
      <w:pPr>
        <w:pStyle w:val="ConsPlusNormal"/>
        <w:ind w:firstLine="540"/>
        <w:jc w:val="both"/>
      </w:pPr>
      <w:r>
        <w:t xml:space="preserve">Порядок разработки проекта коллективного договора и заключения коллективного договора определяется сторонами социального партнерства в соответствии с Трудовым </w:t>
      </w:r>
      <w:hyperlink r:id="rId32" w:history="1">
        <w:r>
          <w:rPr>
            <w:color w:val="0000FF"/>
          </w:rPr>
          <w:t>кодексом</w:t>
        </w:r>
      </w:hyperlink>
      <w:r>
        <w:t xml:space="preserve"> Российской Федерации и иными федеральными законами.</w:t>
      </w:r>
    </w:p>
    <w:p w:rsidR="006C2F83" w:rsidRDefault="006C2F83" w:rsidP="006C2F83">
      <w:pPr>
        <w:pStyle w:val="ConsPlusNormal"/>
        <w:jc w:val="both"/>
      </w:pPr>
      <w:r>
        <w:t xml:space="preserve">(п. 7 в ред. </w:t>
      </w:r>
      <w:hyperlink r:id="rId33"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8. День подписания соглашений, коллективных договоров сторонами социального партнерства является днем окончания коллективных переговоров.</w:t>
      </w:r>
    </w:p>
    <w:p w:rsidR="006C2F83" w:rsidRDefault="006C2F83" w:rsidP="006C2F83">
      <w:pPr>
        <w:pStyle w:val="ConsPlusNormal"/>
        <w:jc w:val="both"/>
      </w:pPr>
      <w:r>
        <w:lastRenderedPageBreak/>
        <w:t xml:space="preserve">(в ред. </w:t>
      </w:r>
      <w:hyperlink r:id="rId34"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9. При недостижении согласия между сторонами социального партнерства по отдельным положениям проектов коллективных договоров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6C2F83" w:rsidRDefault="006C2F83" w:rsidP="006C2F83">
      <w:pPr>
        <w:pStyle w:val="ConsPlusNormal"/>
        <w:ind w:firstLine="540"/>
        <w:jc w:val="both"/>
      </w:pPr>
    </w:p>
    <w:p w:rsidR="006C2F83" w:rsidRDefault="006C2F83" w:rsidP="006C2F83">
      <w:pPr>
        <w:pStyle w:val="ConsPlusNormal"/>
        <w:ind w:firstLine="540"/>
        <w:jc w:val="both"/>
      </w:pPr>
      <w:r>
        <w:t>Статья 9. Соглашения в сфере социального партнерства в Архангельской области</w:t>
      </w:r>
    </w:p>
    <w:p w:rsidR="006C2F83" w:rsidRDefault="006C2F83" w:rsidP="006C2F83">
      <w:pPr>
        <w:pStyle w:val="ConsPlusNormal"/>
        <w:ind w:firstLine="540"/>
        <w:jc w:val="both"/>
      </w:pPr>
    </w:p>
    <w:p w:rsidR="006C2F83" w:rsidRDefault="006C2F83" w:rsidP="006C2F83">
      <w:pPr>
        <w:pStyle w:val="ConsPlusNormal"/>
        <w:ind w:firstLine="540"/>
        <w:jc w:val="both"/>
      </w:pPr>
      <w:r>
        <w:t>1. В целях регулирования социально-трудовых отношений и установления общих принципов регулирования связанных с ними экономических отношений в Архангельской области могут заключаться:</w:t>
      </w:r>
    </w:p>
    <w:p w:rsidR="006C2F83" w:rsidRDefault="006C2F83" w:rsidP="006C2F83">
      <w:pPr>
        <w:pStyle w:val="ConsPlusNormal"/>
        <w:ind w:firstLine="540"/>
        <w:jc w:val="both"/>
      </w:pPr>
      <w:r>
        <w:t>1) областное трехстороннее соглашение;</w:t>
      </w:r>
    </w:p>
    <w:p w:rsidR="006C2F83" w:rsidRDefault="006C2F83" w:rsidP="006C2F83">
      <w:pPr>
        <w:pStyle w:val="ConsPlusNormal"/>
        <w:ind w:firstLine="540"/>
        <w:jc w:val="both"/>
      </w:pPr>
      <w:r>
        <w:t>2) архангельские областные отраслевые (межотраслевые) соглашения (далее - областные отраслевые (межотраслевые) соглашения);</w:t>
      </w:r>
    </w:p>
    <w:p w:rsidR="006C2F83" w:rsidRDefault="006C2F83" w:rsidP="006C2F83">
      <w:pPr>
        <w:pStyle w:val="ConsPlusNormal"/>
        <w:ind w:firstLine="540"/>
        <w:jc w:val="both"/>
      </w:pPr>
      <w:r>
        <w:t>3) территориальные соглашения;</w:t>
      </w:r>
    </w:p>
    <w:p w:rsidR="006C2F83" w:rsidRDefault="006C2F83" w:rsidP="006C2F83">
      <w:pPr>
        <w:pStyle w:val="ConsPlusNormal"/>
        <w:ind w:firstLine="540"/>
        <w:jc w:val="both"/>
      </w:pPr>
      <w:r>
        <w:t>4) территориальные отраслевые (межотраслевые) соглашения;</w:t>
      </w:r>
    </w:p>
    <w:p w:rsidR="006C2F83" w:rsidRDefault="006C2F83" w:rsidP="006C2F83">
      <w:pPr>
        <w:pStyle w:val="ConsPlusNormal"/>
        <w:ind w:firstLine="540"/>
        <w:jc w:val="both"/>
      </w:pPr>
      <w:r>
        <w:t>5) иные соглашения по отдельным направлениям регулирования социально-трудовых отношений и иных непосредственно связанных с ними отношений.</w:t>
      </w:r>
    </w:p>
    <w:p w:rsidR="006C2F83" w:rsidRDefault="006C2F83" w:rsidP="006C2F83">
      <w:pPr>
        <w:pStyle w:val="ConsPlusNormal"/>
        <w:ind w:firstLine="540"/>
        <w:jc w:val="both"/>
      </w:pPr>
      <w:r>
        <w:t>2. Соглашения по договоренности сторон социального партнерства, участвующих в коллективных переговорах, могут быть двусторонними и трехсторонними.</w:t>
      </w:r>
    </w:p>
    <w:p w:rsidR="006C2F83" w:rsidRDefault="006C2F83" w:rsidP="006C2F83">
      <w:pPr>
        <w:pStyle w:val="ConsPlusNormal"/>
        <w:ind w:firstLine="540"/>
        <w:jc w:val="both"/>
      </w:pPr>
      <w:r>
        <w:t>Соглашения в сфере социального партнерства в Архангельской области, содержащие обязательства, финансовое обеспечение выполнения которых осуществляется за счет средств областного бюджета или местных бюджетов, заключаются при обязательном участии уполномоченных исполнительных органов государственной власти Архангельской области или органов местного самоуправления муниципальных образований Архангельской области, являющихся стороной такого соглашения.</w:t>
      </w:r>
    </w:p>
    <w:p w:rsidR="006C2F83" w:rsidRDefault="006C2F83" w:rsidP="006C2F83">
      <w:pPr>
        <w:pStyle w:val="ConsPlusNormal"/>
        <w:jc w:val="both"/>
      </w:pPr>
      <w:r>
        <w:t xml:space="preserve">(абзац введен </w:t>
      </w:r>
      <w:hyperlink r:id="rId35" w:history="1">
        <w:r>
          <w:rPr>
            <w:color w:val="0000FF"/>
          </w:rPr>
          <w:t>законом</w:t>
        </w:r>
      </w:hyperlink>
      <w:r>
        <w:t xml:space="preserve"> Архангельской области от 14.11.2014 N 207-12-ОЗ)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10. Областное трехстороннее соглашение</w:t>
      </w:r>
    </w:p>
    <w:p w:rsidR="006C2F83" w:rsidRDefault="006C2F83" w:rsidP="006C2F83">
      <w:pPr>
        <w:pStyle w:val="ConsPlusNormal"/>
        <w:ind w:firstLine="540"/>
        <w:jc w:val="both"/>
      </w:pPr>
    </w:p>
    <w:p w:rsidR="006C2F83" w:rsidRDefault="006C2F83" w:rsidP="006C2F83">
      <w:pPr>
        <w:pStyle w:val="ConsPlusNormal"/>
        <w:ind w:firstLine="540"/>
        <w:jc w:val="both"/>
      </w:pPr>
      <w:r>
        <w:t>1. Областное трехстороннее соглашение заключается между следующими сторонами социального партнерства:</w:t>
      </w:r>
    </w:p>
    <w:p w:rsidR="006C2F83" w:rsidRDefault="006C2F83" w:rsidP="006C2F83">
      <w:pPr>
        <w:pStyle w:val="ConsPlusNormal"/>
        <w:ind w:firstLine="540"/>
        <w:jc w:val="both"/>
      </w:pPr>
      <w:r>
        <w:t>1) территориальными организациями профессиональных союзов, территориальными объединениями организаций профессиональных союзов, зарегистрированными в установленном порядке на территории Архангельской области;</w:t>
      </w:r>
    </w:p>
    <w:p w:rsidR="006C2F83" w:rsidRDefault="006C2F83" w:rsidP="006C2F83">
      <w:pPr>
        <w:pStyle w:val="ConsPlusNormal"/>
        <w:ind w:firstLine="540"/>
        <w:jc w:val="both"/>
      </w:pPr>
      <w:r>
        <w:t>2) архангельскими областными объединениями работодателей, а также иными объединениями работодателей, зарегистрированными в установленном порядке на территории Архангельской области;</w:t>
      </w:r>
    </w:p>
    <w:p w:rsidR="006C2F83" w:rsidRDefault="006C2F83" w:rsidP="006C2F83">
      <w:pPr>
        <w:pStyle w:val="ConsPlusNormal"/>
        <w:ind w:firstLine="540"/>
        <w:jc w:val="both"/>
      </w:pPr>
      <w:r>
        <w:t>3) Правительством Архангельской области.</w:t>
      </w:r>
    </w:p>
    <w:p w:rsidR="006C2F83" w:rsidRDefault="006C2F83" w:rsidP="006C2F83">
      <w:pPr>
        <w:pStyle w:val="ConsPlusNormal"/>
        <w:ind w:firstLine="540"/>
        <w:jc w:val="both"/>
      </w:pPr>
      <w:r>
        <w:t>2. В случае, если областное трехстороннее соглашение требует финансирования за счет средств областного бюджета, оно заключается до внесения в Архангельское областное Собрание депутатов проекта областного закона об областном бюджете.</w:t>
      </w:r>
    </w:p>
    <w:p w:rsidR="006C2F83" w:rsidRDefault="006C2F83" w:rsidP="006C2F83">
      <w:pPr>
        <w:pStyle w:val="ConsPlusNormal"/>
        <w:jc w:val="both"/>
      </w:pPr>
      <w:r>
        <w:t xml:space="preserve">(в ред. </w:t>
      </w:r>
      <w:hyperlink r:id="rId36" w:history="1">
        <w:r>
          <w:rPr>
            <w:color w:val="0000FF"/>
          </w:rPr>
          <w:t>закона</w:t>
        </w:r>
      </w:hyperlink>
      <w:r>
        <w:t xml:space="preserve"> Архангельской области от 13.02.2012 N 426-28-ОЗ)</w:t>
      </w:r>
    </w:p>
    <w:p w:rsidR="006C2F83" w:rsidRDefault="006C2F83" w:rsidP="006C2F83">
      <w:pPr>
        <w:pStyle w:val="ConsPlusNormal"/>
        <w:ind w:firstLine="540"/>
        <w:jc w:val="both"/>
      </w:pPr>
      <w:r>
        <w:t>3. Проект областного трехстороннего соглашения разрабатывается в ходе коллективных переговоров между соответствующими сторонами социального партнерства (далее также - стороны).</w:t>
      </w:r>
    </w:p>
    <w:p w:rsidR="006C2F83" w:rsidRDefault="006C2F83" w:rsidP="006C2F83">
      <w:pPr>
        <w:pStyle w:val="ConsPlusNormal"/>
        <w:ind w:firstLine="540"/>
        <w:jc w:val="both"/>
      </w:pPr>
      <w:r>
        <w:t>4. Областное трехстороннее соглашение распространяется на:</w:t>
      </w:r>
    </w:p>
    <w:p w:rsidR="006C2F83" w:rsidRDefault="006C2F83" w:rsidP="006C2F83">
      <w:pPr>
        <w:pStyle w:val="ConsPlusNormal"/>
        <w:ind w:firstLine="540"/>
        <w:jc w:val="both"/>
      </w:pPr>
      <w:bookmarkStart w:id="1" w:name="P147"/>
      <w:bookmarkEnd w:id="1"/>
      <w:r>
        <w:t>1) работодателей, являющихся членами объединения работодателей, заключившего областное трехстороннее соглашение, а также являющихся членами объединений работодателей, иных некоммерческих организаций, входящих в объединение работодателей, заключившее данное соглашение;</w:t>
      </w:r>
    </w:p>
    <w:p w:rsidR="006C2F83" w:rsidRDefault="006C2F83" w:rsidP="006C2F83">
      <w:pPr>
        <w:pStyle w:val="ConsPlusNormal"/>
        <w:jc w:val="both"/>
      </w:pPr>
      <w:r>
        <w:t xml:space="preserve">(в ред. </w:t>
      </w:r>
      <w:hyperlink r:id="rId37"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bookmarkStart w:id="2" w:name="P149"/>
      <w:bookmarkEnd w:id="2"/>
      <w:r>
        <w:t xml:space="preserve">2) работодателей, не являющихся членами объединения работодателей, заключившего областное трехстороннее соглашение, которые уполномочили указанное объединение от их </w:t>
      </w:r>
      <w:r>
        <w:lastRenderedPageBreak/>
        <w:t>имени участвовать в коллективных переговорах и заключить областное трехстороннее соглашение либо присоединились к нему после его заключения;</w:t>
      </w:r>
    </w:p>
    <w:p w:rsidR="006C2F83" w:rsidRDefault="006C2F83" w:rsidP="006C2F83">
      <w:pPr>
        <w:pStyle w:val="ConsPlusNormal"/>
        <w:ind w:firstLine="540"/>
        <w:jc w:val="both"/>
      </w:pPr>
      <w:r>
        <w:t>3) исполнительные органы государственной власти Архангельской области в пределах принятых ими на себя обязательств;</w:t>
      </w:r>
    </w:p>
    <w:p w:rsidR="006C2F83" w:rsidRDefault="006C2F83" w:rsidP="006C2F83">
      <w:pPr>
        <w:pStyle w:val="ConsPlusNormal"/>
        <w:ind w:firstLine="540"/>
        <w:jc w:val="both"/>
      </w:pPr>
      <w:r>
        <w:t xml:space="preserve">4) работников, состоящих в трудовых отношениях с работодателями, указанными в </w:t>
      </w:r>
      <w:hyperlink w:anchor="P147" w:history="1">
        <w:r>
          <w:rPr>
            <w:color w:val="0000FF"/>
          </w:rPr>
          <w:t>подпунктах 1</w:t>
        </w:r>
      </w:hyperlink>
      <w:r>
        <w:t xml:space="preserve"> и </w:t>
      </w:r>
      <w:hyperlink w:anchor="P149" w:history="1">
        <w:r>
          <w:rPr>
            <w:color w:val="0000FF"/>
          </w:rPr>
          <w:t>2</w:t>
        </w:r>
      </w:hyperlink>
      <w:r>
        <w:t xml:space="preserve"> настоящего пункта.</w:t>
      </w:r>
    </w:p>
    <w:p w:rsidR="006C2F83" w:rsidRDefault="006C2F83" w:rsidP="006C2F83">
      <w:pPr>
        <w:pStyle w:val="ConsPlusNormal"/>
        <w:ind w:firstLine="540"/>
        <w:jc w:val="both"/>
      </w:pPr>
      <w:r>
        <w:t>5. Условия, содержащиеся в областном трехстороннем соглашении, не могут ухудшать положение работников по сравнению с трудовым законодательством и иными нормативными правовыми актами, содержащими нормы трудового права, генеральным соглашением, общероссийскими отраслевыми (межотраслевыми) соглашениями, межрегиональными соглашениями на соответствующий период.</w:t>
      </w:r>
    </w:p>
    <w:p w:rsidR="006C2F83" w:rsidRDefault="006C2F83" w:rsidP="006C2F83">
      <w:pPr>
        <w:pStyle w:val="ConsPlusNormal"/>
        <w:ind w:firstLine="540"/>
        <w:jc w:val="both"/>
      </w:pPr>
      <w:r>
        <w:t>6. Условия, содержащиеся в областном трехстороннем соглашении, учитываются при принятии областных законов, иных нормативных правовых актов Архангельской области на всех уровнях регулирования социально-трудовых отношений и иных непосредственно связанных с ними отношений в Архангельской области.</w:t>
      </w:r>
    </w:p>
    <w:p w:rsidR="006C2F83" w:rsidRDefault="006C2F83" w:rsidP="006C2F83">
      <w:pPr>
        <w:pStyle w:val="ConsPlusNormal"/>
        <w:ind w:firstLine="540"/>
        <w:jc w:val="both"/>
      </w:pPr>
      <w:r>
        <w:t xml:space="preserve">7. Урегулирование разногласий, возникших в ходе коллективных переговоров по заключению или изменению областного трехстороннего соглашения, производится в порядке, установленном Трудовым </w:t>
      </w:r>
      <w:hyperlink r:id="rId38" w:history="1">
        <w:r>
          <w:rPr>
            <w:color w:val="0000FF"/>
          </w:rPr>
          <w:t>кодексом</w:t>
        </w:r>
      </w:hyperlink>
      <w:r>
        <w:t xml:space="preserve"> Российской Федерации.</w:t>
      </w:r>
    </w:p>
    <w:p w:rsidR="006C2F83" w:rsidRDefault="006C2F83" w:rsidP="006C2F83">
      <w:pPr>
        <w:pStyle w:val="ConsPlusNormal"/>
        <w:jc w:val="both"/>
      </w:pPr>
      <w:r>
        <w:t xml:space="preserve">(п. 7 в ред. </w:t>
      </w:r>
      <w:hyperlink r:id="rId39"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 xml:space="preserve">8. Исключен. - </w:t>
      </w:r>
      <w:hyperlink r:id="rId40" w:history="1">
        <w:r>
          <w:rPr>
            <w:color w:val="0000FF"/>
          </w:rPr>
          <w:t>Закон</w:t>
        </w:r>
      </w:hyperlink>
      <w:r>
        <w:t xml:space="preserve"> Архангельской области от 01.06.2015 N 282-17-ОЗ.</w:t>
      </w:r>
    </w:p>
    <w:p w:rsidR="006C2F83" w:rsidRDefault="006C2F83" w:rsidP="006C2F83">
      <w:pPr>
        <w:pStyle w:val="ConsPlusNormal"/>
        <w:ind w:firstLine="540"/>
        <w:jc w:val="both"/>
      </w:pPr>
      <w:r>
        <w:t>9. Областное трехстороннее соглашение подписывается Губернатором Архангельской области, полномочными представителями организаций профессиональных союзов, объединений организаций профессиональных союзов, объединений работодателей, участвующих в заключении областного трехстороннего соглашения.</w:t>
      </w:r>
    </w:p>
    <w:p w:rsidR="006C2F83" w:rsidRDefault="006C2F83" w:rsidP="006C2F83">
      <w:pPr>
        <w:pStyle w:val="ConsPlusNormal"/>
        <w:ind w:firstLine="540"/>
        <w:jc w:val="both"/>
      </w:pPr>
      <w:r>
        <w:t>В том случае, когда стороны организаций профессиональных союзов и работодателей представлены несколькими объединениями, областное трехстороннее соглашение подписывается их руководителями, уполномоченными на представительство в соответствии с учредительными документами.</w:t>
      </w:r>
    </w:p>
    <w:p w:rsidR="006C2F83" w:rsidRDefault="006C2F83" w:rsidP="006C2F83">
      <w:pPr>
        <w:pStyle w:val="ConsPlusNormal"/>
        <w:ind w:firstLine="540"/>
        <w:jc w:val="both"/>
      </w:pPr>
      <w:r>
        <w:t xml:space="preserve">Абзац исключен. - </w:t>
      </w:r>
      <w:hyperlink r:id="rId41" w:history="1">
        <w:r>
          <w:rPr>
            <w:color w:val="0000FF"/>
          </w:rPr>
          <w:t>Закон</w:t>
        </w:r>
      </w:hyperlink>
      <w:r>
        <w:t xml:space="preserve"> Архангельской области от 01.06.2015 N 282-17-ОЗ.</w:t>
      </w:r>
    </w:p>
    <w:p w:rsidR="006C2F83" w:rsidRDefault="006C2F83" w:rsidP="006C2F83">
      <w:pPr>
        <w:pStyle w:val="ConsPlusNormal"/>
        <w:ind w:firstLine="540"/>
        <w:jc w:val="both"/>
      </w:pPr>
      <w:r>
        <w:t>10. Срок действия областного трехстороннего соглашения определяется в соглашении, но не может превышать трех лет. Стороны имеют право один раз продлить действие областного трехстороннего соглашения на срок не более трех лет.</w:t>
      </w:r>
    </w:p>
    <w:p w:rsidR="006C2F83" w:rsidRDefault="006C2F83" w:rsidP="006C2F83">
      <w:pPr>
        <w:pStyle w:val="ConsPlusNormal"/>
        <w:ind w:firstLine="540"/>
        <w:jc w:val="both"/>
      </w:pPr>
      <w:r>
        <w:t>11. По предложению сторон, заключивших областное трехстороннее соглашение, руководитель исполнительного органа государственной власти Архангельской области в сфере труда после опубликования областного трехстороннего соглашения предлагает работодателям, осуществляющим деятельность на территории Архангельской области и не участвовавшим в заключении указанного соглашения, присоединиться к нему.</w:t>
      </w:r>
    </w:p>
    <w:p w:rsidR="006C2F83" w:rsidRDefault="006C2F83" w:rsidP="006C2F83">
      <w:pPr>
        <w:pStyle w:val="ConsPlusNormal"/>
        <w:ind w:firstLine="540"/>
        <w:jc w:val="both"/>
      </w:pPr>
      <w:r>
        <w:t>Предложение о присоединении к областному трехстороннему соглашению подлежит официальному опубликованию в газете "Волна" и должно содержать сведения о регистрации указанного соглашения и об источнике его опубликования.</w:t>
      </w:r>
    </w:p>
    <w:p w:rsidR="006C2F83" w:rsidRDefault="006C2F83" w:rsidP="006C2F83">
      <w:pPr>
        <w:pStyle w:val="ConsPlusNormal"/>
        <w:ind w:firstLine="540"/>
        <w:jc w:val="both"/>
      </w:pPr>
      <w:r>
        <w:t>12. Исполнительный орган государственной власти Архангельской области в сфере труда ведет реестр работодателей, на которых не распространяется действие областного трехстороннего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Статья 11. Областные отраслевые (межотраслевые)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1. Областные отраслевые (межотраслевые) соглашения заключаются между следующими сторонами социального партнерства:</w:t>
      </w:r>
    </w:p>
    <w:p w:rsidR="006C2F83" w:rsidRDefault="006C2F83" w:rsidP="006C2F83">
      <w:pPr>
        <w:pStyle w:val="ConsPlusNormal"/>
        <w:ind w:firstLine="540"/>
        <w:jc w:val="both"/>
      </w:pPr>
      <w:r>
        <w:t>1) территориальными организациями профессиональных союзов, территориальными межотраслевыми объединениями организаций профессиональных союзов, действующими на территории Архангельской области;</w:t>
      </w:r>
    </w:p>
    <w:p w:rsidR="006C2F83" w:rsidRDefault="006C2F83" w:rsidP="006C2F83">
      <w:pPr>
        <w:pStyle w:val="ConsPlusNormal"/>
        <w:ind w:firstLine="540"/>
        <w:jc w:val="both"/>
      </w:pPr>
      <w:r>
        <w:t>2) архангельскими областными отраслевыми (межотраслевыми) объединениями работодателей, а также иными объединениями работодателей, действующими на территории Архангельской области;</w:t>
      </w:r>
    </w:p>
    <w:p w:rsidR="006C2F83" w:rsidRDefault="006C2F83" w:rsidP="006C2F83">
      <w:pPr>
        <w:pStyle w:val="ConsPlusNormal"/>
        <w:ind w:firstLine="540"/>
        <w:jc w:val="both"/>
      </w:pPr>
      <w:r>
        <w:lastRenderedPageBreak/>
        <w:t>3) исполнительными органами государственной власти Архангельской области, осуществляющими государственное управление в подведомственных отраслях.</w:t>
      </w:r>
    </w:p>
    <w:p w:rsidR="006C2F83" w:rsidRDefault="006C2F83" w:rsidP="006C2F83">
      <w:pPr>
        <w:pStyle w:val="ConsPlusNormal"/>
        <w:ind w:firstLine="540"/>
        <w:jc w:val="both"/>
      </w:pPr>
      <w:r>
        <w:t>2. В случае, если областное отраслевое (межотраслевое) соглашение требует финансирования за счет средств областного бюджета, оно заключается до внесения в Архангельское областное Собрание депутатов проекта областного закона об областном бюджете.</w:t>
      </w:r>
    </w:p>
    <w:p w:rsidR="006C2F83" w:rsidRDefault="006C2F83" w:rsidP="006C2F83">
      <w:pPr>
        <w:pStyle w:val="ConsPlusNormal"/>
        <w:jc w:val="both"/>
      </w:pPr>
      <w:r>
        <w:t xml:space="preserve">(в ред. </w:t>
      </w:r>
      <w:hyperlink r:id="rId42" w:history="1">
        <w:r>
          <w:rPr>
            <w:color w:val="0000FF"/>
          </w:rPr>
          <w:t>закона</w:t>
        </w:r>
      </w:hyperlink>
      <w:r>
        <w:t xml:space="preserve"> Архангельской области от 13.02.2012 N 426-28-ОЗ)</w:t>
      </w:r>
    </w:p>
    <w:p w:rsidR="006C2F83" w:rsidRDefault="006C2F83" w:rsidP="006C2F83">
      <w:pPr>
        <w:pStyle w:val="ConsPlusNormal"/>
        <w:ind w:firstLine="540"/>
        <w:jc w:val="both"/>
      </w:pPr>
      <w:r>
        <w:t>3. Проекты областных отраслевых (межотраслевых) соглашений разрабатываются в ходе коллективных переговоров между соответствующими сторонами социального партнерства.</w:t>
      </w:r>
    </w:p>
    <w:p w:rsidR="006C2F83" w:rsidRDefault="006C2F83" w:rsidP="006C2F83">
      <w:pPr>
        <w:pStyle w:val="ConsPlusNormal"/>
        <w:ind w:firstLine="540"/>
        <w:jc w:val="both"/>
      </w:pPr>
      <w:r>
        <w:t>4. Областные отраслевые (межотраслевые) соглашения распространяются на:</w:t>
      </w:r>
    </w:p>
    <w:p w:rsidR="006C2F83" w:rsidRDefault="006C2F83" w:rsidP="006C2F83">
      <w:pPr>
        <w:pStyle w:val="ConsPlusNormal"/>
        <w:ind w:firstLine="540"/>
        <w:jc w:val="both"/>
      </w:pPr>
      <w:bookmarkStart w:id="3" w:name="P175"/>
      <w:bookmarkEnd w:id="3"/>
      <w:r>
        <w:t>1) работодателей, являющихся членами объединения работодателей, заключившего областное отраслевое (межотраслевое) соглашение, а также являющихся членами объединений работодателей, иных некоммерческих организаций, входящих в объединение работодателей, заключившее данное соглашение;</w:t>
      </w:r>
    </w:p>
    <w:p w:rsidR="006C2F83" w:rsidRDefault="006C2F83" w:rsidP="006C2F83">
      <w:pPr>
        <w:pStyle w:val="ConsPlusNormal"/>
        <w:jc w:val="both"/>
      </w:pPr>
      <w:r>
        <w:t xml:space="preserve">(в ред. </w:t>
      </w:r>
      <w:hyperlink r:id="rId43"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bookmarkStart w:id="4" w:name="P177"/>
      <w:bookmarkEnd w:id="4"/>
      <w:r>
        <w:t>2) работодателей, не являющихся членами объединения работодателей, заключившего областное отраслевое (межотраслевое) соглашение, которые уполномочили указанное объединение от их имени участвовать в коллективных переговорах и заключить областное отраслевое (межотраслевое) соглашение либо присоединились к нему после его заключения;</w:t>
      </w:r>
    </w:p>
    <w:p w:rsidR="006C2F83" w:rsidRDefault="006C2F83" w:rsidP="006C2F83">
      <w:pPr>
        <w:pStyle w:val="ConsPlusNormal"/>
        <w:ind w:firstLine="540"/>
        <w:jc w:val="both"/>
      </w:pPr>
      <w:r>
        <w:t>3) исполнительные органы государственной власти Архангельской области в пределах принятых ими на себя обязательств;</w:t>
      </w:r>
    </w:p>
    <w:p w:rsidR="006C2F83" w:rsidRDefault="006C2F83" w:rsidP="006C2F83">
      <w:pPr>
        <w:pStyle w:val="ConsPlusNormal"/>
        <w:ind w:firstLine="540"/>
        <w:jc w:val="both"/>
      </w:pPr>
      <w:r>
        <w:t xml:space="preserve">4) работников, состоящих в трудовых отношениях с работодателями, указанными в </w:t>
      </w:r>
      <w:hyperlink w:anchor="P175" w:history="1">
        <w:r>
          <w:rPr>
            <w:color w:val="0000FF"/>
          </w:rPr>
          <w:t>подпунктах 1</w:t>
        </w:r>
      </w:hyperlink>
      <w:r>
        <w:t xml:space="preserve"> и </w:t>
      </w:r>
      <w:hyperlink w:anchor="P177" w:history="1">
        <w:r>
          <w:rPr>
            <w:color w:val="0000FF"/>
          </w:rPr>
          <w:t>2</w:t>
        </w:r>
      </w:hyperlink>
      <w:r>
        <w:t xml:space="preserve"> настоящего пункта.</w:t>
      </w:r>
    </w:p>
    <w:p w:rsidR="006C2F83" w:rsidRDefault="006C2F83" w:rsidP="006C2F83">
      <w:pPr>
        <w:pStyle w:val="ConsPlusNormal"/>
        <w:ind w:firstLine="540"/>
        <w:jc w:val="both"/>
      </w:pPr>
      <w:r>
        <w:t>5. Условия, содержащиеся в областных отраслевых (межотраслевых) соглашениях, не могут ухудшать положение работников по сравнению с трудовым законодательством и иными нормативными правовыми актами, содержащими нормы трудового права, генеральным соглашением, общероссийскими отраслевыми (межотраслевыми) соглашениями, межрегиональными соглашениями, областным трехсторонним соглашением на соответствующий период.</w:t>
      </w:r>
    </w:p>
    <w:p w:rsidR="006C2F83" w:rsidRDefault="006C2F83" w:rsidP="006C2F83">
      <w:pPr>
        <w:pStyle w:val="ConsPlusNormal"/>
        <w:ind w:firstLine="540"/>
        <w:jc w:val="both"/>
      </w:pPr>
      <w:r>
        <w:t>6. Условия, содержащиеся в областных отраслевых (межотраслевых) соглашениях, учитываются при принятии областных законов, иных нормативных правовых актов Архангельской области на всех уровнях регулирования социально-трудовых отношений и иных непосредственно связанных с ними отношений в Архангельской области.</w:t>
      </w:r>
    </w:p>
    <w:p w:rsidR="006C2F83" w:rsidRDefault="006C2F83" w:rsidP="006C2F83">
      <w:pPr>
        <w:pStyle w:val="ConsPlusNormal"/>
        <w:ind w:firstLine="540"/>
        <w:jc w:val="both"/>
      </w:pPr>
      <w:r>
        <w:t xml:space="preserve">7. Урегулирование разногласий, возникших в ходе коллективных переговоров по заключению или изменению областного отраслевого (межотраслевого) соглашения, производится в порядке, установленном Трудовым </w:t>
      </w:r>
      <w:hyperlink r:id="rId44" w:history="1">
        <w:r>
          <w:rPr>
            <w:color w:val="0000FF"/>
          </w:rPr>
          <w:t>кодексом</w:t>
        </w:r>
      </w:hyperlink>
      <w:r>
        <w:t xml:space="preserve"> Российской Федерации.</w:t>
      </w:r>
    </w:p>
    <w:p w:rsidR="006C2F83" w:rsidRDefault="006C2F83" w:rsidP="006C2F83">
      <w:pPr>
        <w:pStyle w:val="ConsPlusNormal"/>
        <w:jc w:val="both"/>
      </w:pPr>
      <w:r>
        <w:t xml:space="preserve">(п. 7 в ред. </w:t>
      </w:r>
      <w:hyperlink r:id="rId45"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 xml:space="preserve">8. Исключен. - </w:t>
      </w:r>
      <w:hyperlink r:id="rId46" w:history="1">
        <w:r>
          <w:rPr>
            <w:color w:val="0000FF"/>
          </w:rPr>
          <w:t>Закон</w:t>
        </w:r>
      </w:hyperlink>
      <w:r>
        <w:t xml:space="preserve"> Архангельской области от 01.06.2015 N 282-17-ОЗ.</w:t>
      </w:r>
    </w:p>
    <w:p w:rsidR="006C2F83" w:rsidRDefault="006C2F83" w:rsidP="006C2F83">
      <w:pPr>
        <w:pStyle w:val="ConsPlusNormal"/>
        <w:ind w:firstLine="540"/>
        <w:jc w:val="both"/>
      </w:pPr>
      <w:r>
        <w:t>9. Исполнительные органы государственной власти Архангельской области имеют право представлять при проведении коллективных переговоров, заключении и изменении областных отраслевых (межотраслевых) соглашений работодателей - подведомственные исполнительным органам государственной власти Архангельской области организации.</w:t>
      </w:r>
    </w:p>
    <w:p w:rsidR="006C2F83" w:rsidRDefault="006C2F83" w:rsidP="006C2F83">
      <w:pPr>
        <w:pStyle w:val="ConsPlusNormal"/>
        <w:ind w:firstLine="540"/>
        <w:jc w:val="both"/>
      </w:pPr>
      <w:r>
        <w:t>10. Срок действия областного отраслевого (межотраслевого) соглашения определяется в соглашении, но не может превышать трех лет. Стороны имеют право один раз продлить действие областного отраслевого (межотраслевого) соглашения на срок не более трех лет.</w:t>
      </w:r>
    </w:p>
    <w:p w:rsidR="006C2F83" w:rsidRDefault="006C2F83" w:rsidP="006C2F83">
      <w:pPr>
        <w:pStyle w:val="ConsPlusNormal"/>
        <w:ind w:firstLine="540"/>
        <w:jc w:val="both"/>
      </w:pPr>
      <w:r>
        <w:t>11. По предложению сторон, заключивших областное отраслевое (межотраслевое) соглашение, руководитель исполнительного органа государственной власти Архангельской области, подписавший областное отраслевое (межотраслевое) соглашение, после опубликования областного отраслевого (межотраслевого) соглашения предлагает работодателям, осуществляющим деятельность на территории Архангельской области и не участвовавшим в заключении указанного соглашения, присоединиться к нему.</w:t>
      </w:r>
    </w:p>
    <w:p w:rsidR="006C2F83" w:rsidRDefault="006C2F83" w:rsidP="006C2F83">
      <w:pPr>
        <w:pStyle w:val="ConsPlusNormal"/>
        <w:ind w:firstLine="540"/>
        <w:jc w:val="both"/>
      </w:pPr>
      <w:r>
        <w:t>Предложение о присоединении к областному отраслевому (межотраслевому) соглашению подлежит официальному опубликованию в газете "Волна" и должно содержать сведения о регистрации указанного соглашения и об источнике его опубликования.</w:t>
      </w:r>
    </w:p>
    <w:p w:rsidR="006C2F83" w:rsidRDefault="006C2F83" w:rsidP="006C2F83">
      <w:pPr>
        <w:pStyle w:val="ConsPlusNormal"/>
        <w:ind w:firstLine="540"/>
        <w:jc w:val="both"/>
      </w:pPr>
      <w:r>
        <w:t xml:space="preserve">12. Исполнительный орган государственной власти Архангельской области, руководитель </w:t>
      </w:r>
      <w:r>
        <w:lastRenderedPageBreak/>
        <w:t>которого подписал областное отраслевое (межотраслевое) соглашение, ведет реестр работодателей, на которых не распространяется действие этого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Статья 12. Территориальные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1. Территориальные соглашения заключаются между следующими сторонами социального партнерства:</w:t>
      </w:r>
    </w:p>
    <w:p w:rsidR="006C2F83" w:rsidRDefault="006C2F83" w:rsidP="006C2F83">
      <w:pPr>
        <w:pStyle w:val="ConsPlusNormal"/>
        <w:ind w:firstLine="540"/>
        <w:jc w:val="both"/>
      </w:pPr>
      <w:r>
        <w:t>1) территориальными организациями профессиональных союзов и территориальными объединениями организаций профессиональных союзов, действующими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2) территориальными объединениями работодателей, а также иными объединениями работодателей, действующими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3) местной администрацией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2. В случае, если территориальное соглашение требует финансирования за счет средств местного бюджета, оно заключается до внесения в представительный орган муниципального образования Архангельской области проекта нормативного правового акта о бюджете.</w:t>
      </w:r>
    </w:p>
    <w:p w:rsidR="006C2F83" w:rsidRDefault="006C2F83" w:rsidP="006C2F83">
      <w:pPr>
        <w:pStyle w:val="ConsPlusNormal"/>
        <w:jc w:val="both"/>
      </w:pPr>
      <w:r>
        <w:t xml:space="preserve">(в ред. </w:t>
      </w:r>
      <w:hyperlink r:id="rId47" w:history="1">
        <w:r>
          <w:rPr>
            <w:color w:val="0000FF"/>
          </w:rPr>
          <w:t>закона</w:t>
        </w:r>
      </w:hyperlink>
      <w:r>
        <w:t xml:space="preserve"> Архангельской области от 13.02.2012 N 426-28-ОЗ)</w:t>
      </w:r>
    </w:p>
    <w:p w:rsidR="006C2F83" w:rsidRDefault="006C2F83" w:rsidP="006C2F83">
      <w:pPr>
        <w:pStyle w:val="ConsPlusNormal"/>
        <w:ind w:firstLine="540"/>
        <w:jc w:val="both"/>
      </w:pPr>
      <w:r>
        <w:t>3. Проекты территориальных соглашений разрабатываются в ходе коллективных переговоров между соответствующими сторонами социального партнерства.</w:t>
      </w:r>
    </w:p>
    <w:p w:rsidR="006C2F83" w:rsidRDefault="006C2F83" w:rsidP="006C2F83">
      <w:pPr>
        <w:pStyle w:val="ConsPlusNormal"/>
        <w:ind w:firstLine="540"/>
        <w:jc w:val="both"/>
      </w:pPr>
      <w:r>
        <w:t>4. Территориальные соглашения распространяются на:</w:t>
      </w:r>
    </w:p>
    <w:p w:rsidR="006C2F83" w:rsidRDefault="006C2F83" w:rsidP="006C2F83">
      <w:pPr>
        <w:pStyle w:val="ConsPlusNormal"/>
        <w:ind w:firstLine="540"/>
        <w:jc w:val="both"/>
      </w:pPr>
      <w:bookmarkStart w:id="5" w:name="P201"/>
      <w:bookmarkEnd w:id="5"/>
      <w:r>
        <w:t>1) работодателей, являющихся членами территориального объединения работодателей, заключившего территориальное соглашение, а также являющихся членами объединений работодателей, иных некоммерческих организаций, входящих в объединение работодателей, заключившее данное соглашение;</w:t>
      </w:r>
    </w:p>
    <w:p w:rsidR="006C2F83" w:rsidRDefault="006C2F83" w:rsidP="006C2F83">
      <w:pPr>
        <w:pStyle w:val="ConsPlusNormal"/>
        <w:jc w:val="both"/>
      </w:pPr>
      <w:r>
        <w:t xml:space="preserve">(в ред. </w:t>
      </w:r>
      <w:hyperlink r:id="rId48"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bookmarkStart w:id="6" w:name="P203"/>
      <w:bookmarkEnd w:id="6"/>
      <w:r>
        <w:t>2) работодателей, не являющихся членами территориального объединения работодателей, заключившего территориальное соглашение, которые уполномочили указанное объединение от их имени участвовать в коллективных переговорах и заключить территориальное соглашение либо присоединились к нему после его заключения;</w:t>
      </w:r>
    </w:p>
    <w:p w:rsidR="006C2F83" w:rsidRDefault="006C2F83" w:rsidP="006C2F83">
      <w:pPr>
        <w:pStyle w:val="ConsPlusNormal"/>
        <w:ind w:firstLine="540"/>
        <w:jc w:val="both"/>
      </w:pPr>
      <w:r>
        <w:t>3) местную администрацию соответствующего поселения, муниципального района, городского округа Архангельской области в пределах принятых ею на себя обязательств;</w:t>
      </w:r>
    </w:p>
    <w:p w:rsidR="006C2F83" w:rsidRDefault="006C2F83" w:rsidP="006C2F83">
      <w:pPr>
        <w:pStyle w:val="ConsPlusNormal"/>
        <w:ind w:firstLine="540"/>
        <w:jc w:val="both"/>
      </w:pPr>
      <w:r>
        <w:t xml:space="preserve">4) работников, состоящих в трудовых отношениях с работодателями, указанными в </w:t>
      </w:r>
      <w:hyperlink w:anchor="P201" w:history="1">
        <w:r>
          <w:rPr>
            <w:color w:val="0000FF"/>
          </w:rPr>
          <w:t>подпунктах 1</w:t>
        </w:r>
      </w:hyperlink>
      <w:r>
        <w:t xml:space="preserve"> и </w:t>
      </w:r>
      <w:hyperlink w:anchor="P203" w:history="1">
        <w:r>
          <w:rPr>
            <w:color w:val="0000FF"/>
          </w:rPr>
          <w:t>2</w:t>
        </w:r>
      </w:hyperlink>
      <w:r>
        <w:t xml:space="preserve"> настоящего пункта.</w:t>
      </w:r>
    </w:p>
    <w:p w:rsidR="006C2F83" w:rsidRDefault="006C2F83" w:rsidP="006C2F83">
      <w:pPr>
        <w:pStyle w:val="ConsPlusNormal"/>
        <w:ind w:firstLine="540"/>
        <w:jc w:val="both"/>
      </w:pPr>
      <w:r>
        <w:t>5. Условия, содержащиеся в территориальных соглашениях, не могут ухудшать положение работников по сравнению с трудовым законодательством и иными нормативными правовыми актами, содержащими нормы трудового права, генеральным соглашением, общероссийскими отраслевыми (межотраслевыми) соглашениями, межрегиональными соглашениями, областным трехсторонним соглашением, областными отраслевыми (межотраслевыми) соглашениями на соответствующий период.</w:t>
      </w:r>
    </w:p>
    <w:p w:rsidR="006C2F83" w:rsidRDefault="006C2F83" w:rsidP="006C2F83">
      <w:pPr>
        <w:pStyle w:val="ConsPlusNormal"/>
        <w:ind w:firstLine="540"/>
        <w:jc w:val="both"/>
      </w:pPr>
      <w:r>
        <w:t>6. Условия, содержащиеся в территориальных соглашениях, учитываются при принятии нормативных правовых актов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 xml:space="preserve">7. Урегулирование разногласий, возникших в ходе коллективных переговоров по заключению или изменению территориального соглашения, производится в порядке, установленном Трудовым </w:t>
      </w:r>
      <w:hyperlink r:id="rId49" w:history="1">
        <w:r>
          <w:rPr>
            <w:color w:val="0000FF"/>
          </w:rPr>
          <w:t>кодексом</w:t>
        </w:r>
      </w:hyperlink>
      <w:r>
        <w:t xml:space="preserve"> Российской Федерации.</w:t>
      </w:r>
    </w:p>
    <w:p w:rsidR="006C2F83" w:rsidRDefault="006C2F83" w:rsidP="006C2F83">
      <w:pPr>
        <w:pStyle w:val="ConsPlusNormal"/>
        <w:jc w:val="both"/>
      </w:pPr>
      <w:r>
        <w:t xml:space="preserve">(п. 7 в ред. </w:t>
      </w:r>
      <w:hyperlink r:id="rId50"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 xml:space="preserve">8. Исключен. - </w:t>
      </w:r>
      <w:hyperlink r:id="rId51" w:history="1">
        <w:r>
          <w:rPr>
            <w:color w:val="0000FF"/>
          </w:rPr>
          <w:t>Закон</w:t>
        </w:r>
      </w:hyperlink>
      <w:r>
        <w:t xml:space="preserve"> Архангельской области от 01.06.2015 N 282-17-ОЗ.</w:t>
      </w:r>
    </w:p>
    <w:p w:rsidR="006C2F83" w:rsidRDefault="006C2F83" w:rsidP="006C2F83">
      <w:pPr>
        <w:pStyle w:val="ConsPlusNormal"/>
        <w:ind w:firstLine="540"/>
        <w:jc w:val="both"/>
      </w:pPr>
      <w:r>
        <w:t>9. Срок действия территориального соглашения определяется в соглашении, но не может превышать трех лет. Стороны имеют право один раз продлить действие территориального соглашения на срок не более трех лет.</w:t>
      </w:r>
    </w:p>
    <w:p w:rsidR="006C2F83" w:rsidRDefault="006C2F83" w:rsidP="006C2F83">
      <w:pPr>
        <w:pStyle w:val="ConsPlusNormal"/>
        <w:ind w:firstLine="540"/>
        <w:jc w:val="both"/>
      </w:pPr>
      <w:r>
        <w:t xml:space="preserve">10. По предложению сторон, заключивших территориальное соглашение, глава местной администрации соответствующего поселения, муниципального района, городского округа </w:t>
      </w:r>
      <w:r>
        <w:lastRenderedPageBreak/>
        <w:t>Архангельской области, подписавший территориальное соглашение, после опубликования территориального соглашения предлагает работодателям, осуществляющим деятельность на территории соответствующего поселения, муниципального района, городского округа Архангельской области и не участвовавшим в заключении указанного соглашения, присоединиться к нему.</w:t>
      </w:r>
    </w:p>
    <w:p w:rsidR="006C2F83" w:rsidRDefault="006C2F83" w:rsidP="006C2F83">
      <w:pPr>
        <w:pStyle w:val="ConsPlusNormal"/>
        <w:ind w:firstLine="540"/>
        <w:jc w:val="both"/>
      </w:pPr>
      <w:r>
        <w:t>Предложение о присоединении к территориальному соглашению подлежит опубликованию в официальном издании соответствующего поселения, муниципального района, городского округа Архангельской области и должно содержать сведения о регистрации указанного соглашения и об источнике его опубликования.</w:t>
      </w:r>
    </w:p>
    <w:p w:rsidR="006C2F83" w:rsidRDefault="006C2F83" w:rsidP="006C2F83">
      <w:pPr>
        <w:pStyle w:val="ConsPlusNormal"/>
        <w:ind w:firstLine="540"/>
        <w:jc w:val="both"/>
      </w:pPr>
      <w:r>
        <w:t>11. Местная администрация соответствующего поселения, муниципального района, городского округа Архангельской области ведет реестр работодателей, на которых не распространяется действие территориального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Статья 13. Территориальные отраслевые (межотраслевые)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1. Территориальные отраслевые (межотраслевые) соглашения заключаются между следующими сторонами социального партнерства:</w:t>
      </w:r>
    </w:p>
    <w:p w:rsidR="006C2F83" w:rsidRDefault="006C2F83" w:rsidP="006C2F83">
      <w:pPr>
        <w:pStyle w:val="ConsPlusNormal"/>
        <w:ind w:firstLine="540"/>
        <w:jc w:val="both"/>
      </w:pPr>
    </w:p>
    <w:p w:rsidR="006C2F83" w:rsidRDefault="006C2F83" w:rsidP="006C2F83">
      <w:pPr>
        <w:pStyle w:val="ConsPlusNormal"/>
        <w:ind w:firstLine="540"/>
        <w:jc w:val="both"/>
      </w:pPr>
      <w:r>
        <w:t>1) территориальными организациями профессиональных союзов, территориальными межотраслевыми объединениями организаций профессиональных союзов, действующими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2) территориальными отраслевыми (межотраслевыми) объединениями работодателей, а также иными объединениями работодателей, действующими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3) уполномоченным органом местного самоуправления соответствующего поселения, муниципального района, городского округа Архангельской области, осуществляющим управление в подведомственных отраслях.</w:t>
      </w:r>
    </w:p>
    <w:p w:rsidR="006C2F83" w:rsidRDefault="006C2F83" w:rsidP="006C2F83">
      <w:pPr>
        <w:pStyle w:val="ConsPlusNormal"/>
        <w:ind w:firstLine="540"/>
        <w:jc w:val="both"/>
      </w:pPr>
      <w:r>
        <w:t>2. В случае, если территориальное отраслевое (межотраслевое) соглашение требует финансирования за счет средств местного бюджета, оно заключается до внесения в представительный орган муниципального образования Архангельской области проекта нормативного правового акта о бюджете.</w:t>
      </w:r>
    </w:p>
    <w:p w:rsidR="006C2F83" w:rsidRDefault="006C2F83" w:rsidP="006C2F83">
      <w:pPr>
        <w:pStyle w:val="ConsPlusNormal"/>
        <w:jc w:val="both"/>
      </w:pPr>
      <w:r>
        <w:t xml:space="preserve">(в ред. </w:t>
      </w:r>
      <w:hyperlink r:id="rId52" w:history="1">
        <w:r>
          <w:rPr>
            <w:color w:val="0000FF"/>
          </w:rPr>
          <w:t>закона</w:t>
        </w:r>
      </w:hyperlink>
      <w:r>
        <w:t xml:space="preserve"> Архангельской области от 13.02.2012 N 426-28-ОЗ)</w:t>
      </w:r>
    </w:p>
    <w:p w:rsidR="006C2F83" w:rsidRDefault="006C2F83" w:rsidP="006C2F83">
      <w:pPr>
        <w:pStyle w:val="ConsPlusNormal"/>
        <w:ind w:firstLine="540"/>
        <w:jc w:val="both"/>
      </w:pPr>
      <w:r>
        <w:t>3. Проекты территориальных отраслевых (межотраслевых) соглашений разрабатываются в ходе коллективных переговоров между соответствующими сторонами социального партнерства.</w:t>
      </w:r>
    </w:p>
    <w:p w:rsidR="006C2F83" w:rsidRDefault="006C2F83" w:rsidP="006C2F83">
      <w:pPr>
        <w:pStyle w:val="ConsPlusNormal"/>
        <w:ind w:firstLine="540"/>
        <w:jc w:val="both"/>
      </w:pPr>
      <w:r>
        <w:t>4. Территориальные отраслевые (межотраслевые) соглашения распространяются на:</w:t>
      </w:r>
    </w:p>
    <w:p w:rsidR="006C2F83" w:rsidRDefault="006C2F83" w:rsidP="006C2F83">
      <w:pPr>
        <w:pStyle w:val="ConsPlusNormal"/>
        <w:ind w:firstLine="540"/>
        <w:jc w:val="both"/>
      </w:pPr>
      <w:bookmarkStart w:id="7" w:name="P227"/>
      <w:bookmarkEnd w:id="7"/>
      <w:r>
        <w:t>1) работодателей, являющихся членами территориального отраслевого (межотраслевого) объединения работодателей, заключившего территориальное отраслевое (межотраслевое) соглашение, а также являющихся членами объединений работодателей, иных некоммерческих организаций, входящих в объединение работодателей, заключившее данное соглашение;</w:t>
      </w:r>
    </w:p>
    <w:p w:rsidR="006C2F83" w:rsidRDefault="006C2F83" w:rsidP="006C2F83">
      <w:pPr>
        <w:pStyle w:val="ConsPlusNormal"/>
        <w:jc w:val="both"/>
      </w:pPr>
      <w:r>
        <w:t xml:space="preserve">(в ред. </w:t>
      </w:r>
      <w:hyperlink r:id="rId53"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bookmarkStart w:id="8" w:name="P229"/>
      <w:bookmarkEnd w:id="8"/>
      <w:r>
        <w:t>2) работодателей, не являющихся членами территориального отраслевого (межотраслевого) объединения работодателей, заключившего территориальное отраслевое (межотраслевое) соглашение, которые уполномочили указанное объединение от их имени участвовать в коллективных переговорах и заключить территориальное отраслевое (межотраслевое) соглашение либо присоединились к нему после его заключения;</w:t>
      </w:r>
    </w:p>
    <w:p w:rsidR="006C2F83" w:rsidRDefault="006C2F83" w:rsidP="006C2F83">
      <w:pPr>
        <w:pStyle w:val="ConsPlusNormal"/>
        <w:ind w:firstLine="540"/>
        <w:jc w:val="both"/>
      </w:pPr>
      <w:r>
        <w:t>3) местную администрацию соответствующего поселения, муниципального района, городского округа Архангельской области в пределах принятых ею на себя обязательств;</w:t>
      </w:r>
    </w:p>
    <w:p w:rsidR="006C2F83" w:rsidRDefault="006C2F83" w:rsidP="006C2F83">
      <w:pPr>
        <w:pStyle w:val="ConsPlusNormal"/>
        <w:ind w:firstLine="540"/>
        <w:jc w:val="both"/>
      </w:pPr>
      <w:r>
        <w:t xml:space="preserve">4) работников, состоящих в трудовых отношениях с работодателями, указанными в </w:t>
      </w:r>
      <w:hyperlink w:anchor="P227" w:history="1">
        <w:r>
          <w:rPr>
            <w:color w:val="0000FF"/>
          </w:rPr>
          <w:t>подпунктах 1</w:t>
        </w:r>
      </w:hyperlink>
      <w:r>
        <w:t xml:space="preserve"> и </w:t>
      </w:r>
      <w:hyperlink w:anchor="P229" w:history="1">
        <w:r>
          <w:rPr>
            <w:color w:val="0000FF"/>
          </w:rPr>
          <w:t>2</w:t>
        </w:r>
      </w:hyperlink>
      <w:r>
        <w:t xml:space="preserve"> настоящего пункта.</w:t>
      </w:r>
    </w:p>
    <w:p w:rsidR="006C2F83" w:rsidRDefault="006C2F83" w:rsidP="006C2F83">
      <w:pPr>
        <w:pStyle w:val="ConsPlusNormal"/>
        <w:ind w:firstLine="540"/>
        <w:jc w:val="both"/>
      </w:pPr>
      <w:r>
        <w:t xml:space="preserve">5. Условия, содержащиеся в территориальных отраслевых (межотраслевых) соглашениях, не могут ухудшать положение работников по сравнению с трудовым законодательством и иными нормативными правовыми актами, содержащими нормы трудового права, генеральным соглашением, общероссийскими отраслевыми (межотраслевыми) соглашениями, </w:t>
      </w:r>
      <w:r>
        <w:lastRenderedPageBreak/>
        <w:t>межрегиональными соглашениями, областным трехсторонним соглашением, областными отраслевыми (межотраслевыми) соглашениями, территориальными соглашениями на соответствующий период.</w:t>
      </w:r>
    </w:p>
    <w:p w:rsidR="006C2F83" w:rsidRDefault="006C2F83" w:rsidP="006C2F83">
      <w:pPr>
        <w:pStyle w:val="ConsPlusNormal"/>
        <w:ind w:firstLine="540"/>
        <w:jc w:val="both"/>
      </w:pPr>
      <w:r>
        <w:t>6. Условия, содержащиеся в территориальных отраслевых (межотраслевых) соглашениях, учитываются при принятии нормативных правовых актов на территории соответствующего поселения, муниципального района, городского округа Архангельской области.</w:t>
      </w:r>
    </w:p>
    <w:p w:rsidR="006C2F83" w:rsidRDefault="006C2F83" w:rsidP="006C2F83">
      <w:pPr>
        <w:pStyle w:val="ConsPlusNormal"/>
        <w:ind w:firstLine="540"/>
        <w:jc w:val="both"/>
      </w:pPr>
      <w:r>
        <w:t xml:space="preserve">7. Урегулирование разногласий, возникших в ходе коллективных переговоров по заключению или изменению территориального отраслевого (межотраслевого) соглашения, производится в порядке, установленном Трудовым </w:t>
      </w:r>
      <w:hyperlink r:id="rId54" w:history="1">
        <w:r>
          <w:rPr>
            <w:color w:val="0000FF"/>
          </w:rPr>
          <w:t>кодексом</w:t>
        </w:r>
      </w:hyperlink>
      <w:r>
        <w:t xml:space="preserve"> Российской Федерации.</w:t>
      </w:r>
    </w:p>
    <w:p w:rsidR="006C2F83" w:rsidRDefault="006C2F83" w:rsidP="006C2F83">
      <w:pPr>
        <w:pStyle w:val="ConsPlusNormal"/>
        <w:jc w:val="both"/>
      </w:pPr>
      <w:r>
        <w:t xml:space="preserve">(п. 7 в ред. </w:t>
      </w:r>
      <w:hyperlink r:id="rId55"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 xml:space="preserve">8. Исключен. - </w:t>
      </w:r>
      <w:hyperlink r:id="rId56" w:history="1">
        <w:r>
          <w:rPr>
            <w:color w:val="0000FF"/>
          </w:rPr>
          <w:t>Закон</w:t>
        </w:r>
      </w:hyperlink>
      <w:r>
        <w:t xml:space="preserve"> Архангельской области от 01.06.2015 N 282-17-ОЗ.</w:t>
      </w:r>
    </w:p>
    <w:p w:rsidR="006C2F83" w:rsidRDefault="006C2F83" w:rsidP="006C2F83">
      <w:pPr>
        <w:pStyle w:val="ConsPlusNormal"/>
        <w:ind w:firstLine="540"/>
        <w:jc w:val="both"/>
      </w:pPr>
      <w:r>
        <w:t>9. Срок действия территориального отраслевого (межотраслевого) соглашения определяется в соглашении, но не может превышать трех лет. Стороны имеют право один раз продлить действие территориального отраслевого (межотраслевого) соглашения на срок не более трех лет.</w:t>
      </w:r>
    </w:p>
    <w:p w:rsidR="006C2F83" w:rsidRDefault="006C2F83" w:rsidP="006C2F83">
      <w:pPr>
        <w:pStyle w:val="ConsPlusNormal"/>
        <w:ind w:firstLine="540"/>
        <w:jc w:val="both"/>
      </w:pPr>
      <w:r>
        <w:t>10. По предложению сторон, заключивших территориальное отраслевое (межотраслевое) соглашение, глава местной администрации соответствующего поселения, муниципального района, городского округа Архангельской области, подписавший территориальное отраслевое (межотраслевое) соглашение, после опубликования территориального отраслевого (межотраслевого) соглашения предлагает работодателям, осуществляющим деятельность на территории соответствующего поселения, муниципального района, городского округа Архангельской области и не участвовавшим в заключении указанного соглашения, присоединиться к нему.</w:t>
      </w:r>
    </w:p>
    <w:p w:rsidR="006C2F83" w:rsidRDefault="006C2F83" w:rsidP="006C2F83">
      <w:pPr>
        <w:pStyle w:val="ConsPlusNormal"/>
        <w:ind w:firstLine="540"/>
        <w:jc w:val="both"/>
      </w:pPr>
      <w:r>
        <w:t>Предложение о присоединении к территориальному отраслевому (межотраслевому) соглашению подлежит опубликованию в официальном издании соответствующего поселения, муниципального района, городского округа Архангельской области и должно содержать сведения о регистрации указанного соглашения и об источнике его опубликования.</w:t>
      </w:r>
    </w:p>
    <w:p w:rsidR="006C2F83" w:rsidRDefault="006C2F83" w:rsidP="006C2F83">
      <w:pPr>
        <w:pStyle w:val="ConsPlusNormal"/>
        <w:ind w:firstLine="540"/>
        <w:jc w:val="both"/>
      </w:pPr>
      <w:r>
        <w:t>11. Местная администрация соответствующего поселения, муниципального района, городского округа Архангельской области ведет реестр работодателей, на которых не распространяется действие территориального отраслевого (межотраслевого) соглашения.</w:t>
      </w:r>
    </w:p>
    <w:p w:rsidR="006C2F83" w:rsidRDefault="006C2F83" w:rsidP="006C2F83">
      <w:pPr>
        <w:pStyle w:val="ConsPlusNormal"/>
        <w:ind w:firstLine="540"/>
        <w:jc w:val="both"/>
      </w:pPr>
    </w:p>
    <w:p w:rsidR="006C2F83" w:rsidRDefault="006C2F83" w:rsidP="006C2F83">
      <w:pPr>
        <w:pStyle w:val="ConsPlusNormal"/>
        <w:ind w:firstLine="540"/>
        <w:jc w:val="both"/>
      </w:pPr>
      <w:r>
        <w:t>Статья 14. Действие соглашений. Изменение и дополнение соглашений. Присоединение к соглашениям</w:t>
      </w:r>
    </w:p>
    <w:p w:rsidR="006C2F83" w:rsidRDefault="006C2F83" w:rsidP="006C2F83">
      <w:pPr>
        <w:pStyle w:val="ConsPlusNormal"/>
        <w:ind w:firstLine="540"/>
        <w:jc w:val="both"/>
      </w:pPr>
    </w:p>
    <w:p w:rsidR="006C2F83" w:rsidRDefault="006C2F83" w:rsidP="006C2F83">
      <w:pPr>
        <w:pStyle w:val="ConsPlusNormal"/>
        <w:ind w:firstLine="540"/>
        <w:jc w:val="both"/>
      </w:pPr>
      <w:r>
        <w:t>1.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6C2F83" w:rsidRDefault="006C2F83" w:rsidP="006C2F83">
      <w:pPr>
        <w:pStyle w:val="ConsPlusNormal"/>
        <w:ind w:firstLine="540"/>
        <w:jc w:val="both"/>
      </w:pPr>
      <w:r>
        <w:t>2. В тех случаях, когда на работников в установленном порядке одновременно распространяется действие нескольких соглашений, действуют наиболее благоприятные для них условия соглашений.</w:t>
      </w:r>
    </w:p>
    <w:p w:rsidR="006C2F83" w:rsidRDefault="006C2F83" w:rsidP="006C2F83">
      <w:pPr>
        <w:pStyle w:val="ConsPlusNormal"/>
        <w:ind w:firstLine="540"/>
        <w:jc w:val="both"/>
      </w:pPr>
      <w:r>
        <w:t xml:space="preserve">3. Изменения и (или) дополнения в соглашения вносятся по взаимному согласию сторон в порядке, установленном Трудовым </w:t>
      </w:r>
      <w:hyperlink r:id="rId57" w:history="1">
        <w:r>
          <w:rPr>
            <w:color w:val="0000FF"/>
          </w:rPr>
          <w:t>кодексом</w:t>
        </w:r>
      </w:hyperlink>
      <w:r>
        <w:t xml:space="preserve"> Российской Федерации для заключения соглашения, либо в порядке, установленном соглашением.</w:t>
      </w:r>
    </w:p>
    <w:p w:rsidR="006C2F83" w:rsidRDefault="006C2F83" w:rsidP="006C2F83">
      <w:pPr>
        <w:pStyle w:val="ConsPlusNormal"/>
        <w:ind w:firstLine="540"/>
        <w:jc w:val="both"/>
      </w:pPr>
      <w:r>
        <w:t>В случае, если изменения и (или) дополнения соглашения требуют финансирования за счет средств соответствующего бюджета, соглашение о внесении изменений и (или) дополнений заключается до внесения в соответствующий законодательный орган государственной власти или представительный орган муниципального образования Архангельской области проекта нормативного правового акта о бюджете.</w:t>
      </w:r>
    </w:p>
    <w:p w:rsidR="006C2F83" w:rsidRDefault="006C2F83" w:rsidP="006C2F83">
      <w:pPr>
        <w:pStyle w:val="ConsPlusNormal"/>
        <w:jc w:val="both"/>
      </w:pPr>
      <w:r>
        <w:t xml:space="preserve">(в ред. </w:t>
      </w:r>
      <w:hyperlink r:id="rId58" w:history="1">
        <w:r>
          <w:rPr>
            <w:color w:val="0000FF"/>
          </w:rPr>
          <w:t>закона</w:t>
        </w:r>
      </w:hyperlink>
      <w:r>
        <w:t xml:space="preserve"> Архангельской области от 13.02.2012 N 426-28-ОЗ)</w:t>
      </w:r>
    </w:p>
    <w:p w:rsidR="006C2F83" w:rsidRDefault="006C2F83" w:rsidP="006C2F83">
      <w:pPr>
        <w:pStyle w:val="ConsPlusNormal"/>
        <w:ind w:firstLine="540"/>
        <w:jc w:val="both"/>
      </w:pPr>
      <w:r>
        <w:t xml:space="preserve">4. Соответствующие объединения организаций профессиональных союзов (организации профессиональных союзов) и соответствующие объединения работодателей (работодатели), не участвующие в коллективных переговорах по заключению областного трехстороннего, областного отраслевого (межотраслевого), территориального, территориального отраслевого (межотраслевого) соглашения, могут присоединиться к нему, направив координатору </w:t>
      </w:r>
      <w:r>
        <w:lastRenderedPageBreak/>
        <w:t>соответствующей комиссии или полномочному представителю соответствующей комиссии письменное уведомление о своем намерении и принятии на себя обязательств соответствующей стороны.</w:t>
      </w:r>
    </w:p>
    <w:p w:rsidR="006C2F83" w:rsidRDefault="006C2F83" w:rsidP="006C2F83">
      <w:pPr>
        <w:pStyle w:val="ConsPlusNormal"/>
        <w:ind w:firstLine="540"/>
        <w:jc w:val="both"/>
      </w:pPr>
      <w:r>
        <w:t xml:space="preserve">5. Если работодатели, осуществляющие деятельность на территории Архангельской области, в течение 30 календарных дней со дня официального опубликования предложения о присоединении к заключенному областному трехстороннему, областному отраслевому (межотраслевому), территориальному и территориальному отраслевому (межотраслевому) соглашению не представят соответственно в исполнительный орган государственной власти Архангельской области, руководитель которого направил предложение о присоединении к соглашению, либо местную администрацию соответствующего поселения, муниципального района, городского округа Архангельской области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предложения о присоединении к нему и подлежит обязательному исполнению ими. К мотивированному письменному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 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w:t>
      </w:r>
      <w:hyperlink r:id="rId59" w:history="1">
        <w:r>
          <w:rPr>
            <w:color w:val="0000FF"/>
          </w:rPr>
          <w:t>кодексом</w:t>
        </w:r>
      </w:hyperlink>
      <w:r>
        <w:t xml:space="preserve"> Российской Федерации,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 В случае, когда работники данного работодателя объединены в две или более первичные профсоюзные организации, объединяющие в совокупности более половины работников данного работодателя, по решению выборных органов указанных первичных профсоюзных организаций может быть создан единый представительный орган для осуществления полномочий по ведению консультаций.</w:t>
      </w:r>
    </w:p>
    <w:p w:rsidR="006C2F83" w:rsidRDefault="006C2F83" w:rsidP="006C2F83">
      <w:pPr>
        <w:pStyle w:val="ConsPlusNormal"/>
        <w:jc w:val="both"/>
      </w:pPr>
      <w:r>
        <w:t xml:space="preserve">(в ред. </w:t>
      </w:r>
      <w:hyperlink r:id="rId60"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В случае отказа работодателя присоединиться к соглашению руководитель исполнительного органа государственной власти Архангельской области, направивший предложение о присоединении к соглашению, либо глава местной администрации соответствующего поселения, муниципального района, городского округа Архангельской области имеет право пригласить представителей указанного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редставители работодателя, представители выборного органа первичной профсоюзной организации, объединяющей работников данного работодателя, и представители сторон соглашения обязаны принимать участие в указанных консультациях.</w:t>
      </w:r>
    </w:p>
    <w:p w:rsidR="006C2F83" w:rsidRDefault="006C2F83" w:rsidP="006C2F83">
      <w:pPr>
        <w:pStyle w:val="ConsPlusNormal"/>
        <w:jc w:val="both"/>
      </w:pPr>
      <w:r>
        <w:t xml:space="preserve">(в ред. </w:t>
      </w:r>
      <w:hyperlink r:id="rId61"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r>
        <w:t>6. В отношении работодателей - органов государственной власти Архангельской области, органов местного самоуправления муниципальных образований Архангельской области, государственных учреждений Архангельской области или муниципальных учреждений, государственных унитарных предприятий Архангельской области или муниципальных унитарных предприятий соглашение действует также в случае, если оно заключено от их имени уполномоченными органом государственной власти Архангельской области или органом местного самоуправления муниципального образования Архангельской области.</w:t>
      </w:r>
    </w:p>
    <w:p w:rsidR="006C2F83" w:rsidRDefault="006C2F83" w:rsidP="006C2F83">
      <w:pPr>
        <w:pStyle w:val="ConsPlusNormal"/>
        <w:jc w:val="both"/>
      </w:pPr>
      <w:r>
        <w:t xml:space="preserve">(п. 6 в ред. </w:t>
      </w:r>
      <w:hyperlink r:id="rId62" w:history="1">
        <w:r>
          <w:rPr>
            <w:color w:val="0000FF"/>
          </w:rPr>
          <w:t>закона</w:t>
        </w:r>
      </w:hyperlink>
      <w:r>
        <w:t xml:space="preserve"> Архангельской области от 01.06.2015 N 282-17-ОЗ)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15. Уведомительная регистрация соглашений, коллективных договоров</w:t>
      </w:r>
    </w:p>
    <w:p w:rsidR="006C2F83" w:rsidRDefault="006C2F83" w:rsidP="006C2F83">
      <w:pPr>
        <w:pStyle w:val="ConsPlusNormal"/>
        <w:ind w:firstLine="540"/>
        <w:jc w:val="both"/>
      </w:pPr>
    </w:p>
    <w:p w:rsidR="006C2F83" w:rsidRDefault="006C2F83" w:rsidP="006C2F83">
      <w:pPr>
        <w:pStyle w:val="ConsPlusNormal"/>
        <w:ind w:firstLine="540"/>
        <w:jc w:val="both"/>
      </w:pPr>
      <w:r>
        <w:t xml:space="preserve">1. Соглашения, предусмотренные </w:t>
      </w:r>
      <w:hyperlink w:anchor="P261" w:history="1">
        <w:r>
          <w:rPr>
            <w:color w:val="0000FF"/>
          </w:rPr>
          <w:t>пунктом 2</w:t>
        </w:r>
      </w:hyperlink>
      <w:r>
        <w:t xml:space="preserve"> настоящей статьи, коллективные договоры в течение семи дней со дня их подписания всеми сторонами направляются работодателем, представителем работодателя (работодателей) на уведомительную регистрацию.</w:t>
      </w:r>
    </w:p>
    <w:p w:rsidR="006C2F83" w:rsidRDefault="006C2F83" w:rsidP="006C2F83">
      <w:pPr>
        <w:pStyle w:val="ConsPlusNormal"/>
        <w:jc w:val="both"/>
      </w:pPr>
      <w:r>
        <w:t xml:space="preserve">(в ред. законов Архангельской области от 18.03.2013 </w:t>
      </w:r>
      <w:hyperlink r:id="rId63" w:history="1">
        <w:r>
          <w:rPr>
            <w:color w:val="0000FF"/>
          </w:rPr>
          <w:t>N 631-38-ОЗ</w:t>
        </w:r>
      </w:hyperlink>
      <w:r>
        <w:t xml:space="preserve">, от 01.06.2015 </w:t>
      </w:r>
      <w:hyperlink r:id="rId64" w:history="1">
        <w:r>
          <w:rPr>
            <w:color w:val="0000FF"/>
          </w:rPr>
          <w:t>N 282-17-ОЗ</w:t>
        </w:r>
      </w:hyperlink>
      <w:r>
        <w:t>)</w:t>
      </w:r>
    </w:p>
    <w:p w:rsidR="006C2F83" w:rsidRDefault="006C2F83" w:rsidP="006C2F83">
      <w:pPr>
        <w:pStyle w:val="ConsPlusNormal"/>
        <w:ind w:firstLine="540"/>
        <w:jc w:val="both"/>
      </w:pPr>
      <w:bookmarkStart w:id="9" w:name="P261"/>
      <w:bookmarkEnd w:id="9"/>
      <w:r>
        <w:lastRenderedPageBreak/>
        <w:t>2. Исполнительный орган государственной власти Архангельской области в сфере труда осуществляет уведомительную регистрацию:</w:t>
      </w:r>
    </w:p>
    <w:p w:rsidR="006C2F83" w:rsidRDefault="006C2F83" w:rsidP="006C2F83">
      <w:pPr>
        <w:pStyle w:val="ConsPlusNormal"/>
        <w:ind w:firstLine="540"/>
        <w:jc w:val="both"/>
      </w:pPr>
      <w:r>
        <w:t>1) областного трехстороннего соглашения;</w:t>
      </w:r>
    </w:p>
    <w:p w:rsidR="006C2F83" w:rsidRDefault="006C2F83" w:rsidP="006C2F83">
      <w:pPr>
        <w:pStyle w:val="ConsPlusNormal"/>
        <w:ind w:firstLine="540"/>
        <w:jc w:val="both"/>
      </w:pPr>
      <w:r>
        <w:t>2) областных отраслевых (межотраслевых) соглашений;</w:t>
      </w:r>
    </w:p>
    <w:p w:rsidR="006C2F83" w:rsidRDefault="006C2F83" w:rsidP="006C2F83">
      <w:pPr>
        <w:pStyle w:val="ConsPlusNormal"/>
        <w:ind w:firstLine="540"/>
        <w:jc w:val="both"/>
      </w:pPr>
      <w:r>
        <w:t>3) территориальных соглашений;</w:t>
      </w:r>
    </w:p>
    <w:p w:rsidR="006C2F83" w:rsidRDefault="006C2F83" w:rsidP="006C2F83">
      <w:pPr>
        <w:pStyle w:val="ConsPlusNormal"/>
        <w:ind w:firstLine="540"/>
        <w:jc w:val="both"/>
      </w:pPr>
      <w:r>
        <w:t>4) территориальных отраслевых (межотраслевых) соглашений;</w:t>
      </w:r>
    </w:p>
    <w:p w:rsidR="006C2F83" w:rsidRDefault="006C2F83" w:rsidP="006C2F83">
      <w:pPr>
        <w:pStyle w:val="ConsPlusNormal"/>
        <w:ind w:firstLine="540"/>
        <w:jc w:val="both"/>
      </w:pPr>
      <w:r>
        <w:t>5)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w:t>
      </w:r>
    </w:p>
    <w:p w:rsidR="006C2F83" w:rsidRDefault="006C2F83" w:rsidP="006C2F83">
      <w:pPr>
        <w:pStyle w:val="ConsPlusNormal"/>
        <w:ind w:firstLine="540"/>
        <w:jc w:val="both"/>
      </w:pPr>
      <w:r>
        <w:t>6) коллективных договоров.</w:t>
      </w:r>
    </w:p>
    <w:p w:rsidR="006C2F83" w:rsidRDefault="006C2F83" w:rsidP="006C2F83">
      <w:pPr>
        <w:pStyle w:val="ConsPlusNormal"/>
        <w:ind w:firstLine="540"/>
        <w:jc w:val="both"/>
      </w:pPr>
      <w:r>
        <w:t>Порядок уведомительной регистрации соглашений, предусмотренных настоящим пунктом, коллективных договоров исполнительным органом государственной власти Архангельской области в сфере труда утверждается постановлением Правительства Архангельской области с учетом мнения областной трехсторонней комиссии.</w:t>
      </w:r>
    </w:p>
    <w:p w:rsidR="006C2F83" w:rsidRDefault="006C2F83" w:rsidP="006C2F83">
      <w:pPr>
        <w:pStyle w:val="ConsPlusNormal"/>
        <w:jc w:val="both"/>
      </w:pPr>
      <w:r>
        <w:t xml:space="preserve">(п. 2 в ред. </w:t>
      </w:r>
      <w:hyperlink r:id="rId65" w:history="1">
        <w:r>
          <w:rPr>
            <w:color w:val="0000FF"/>
          </w:rPr>
          <w:t>закона</w:t>
        </w:r>
      </w:hyperlink>
      <w:r>
        <w:t xml:space="preserve"> Архангельской области от 18.03.2013 N 631-38-ОЗ)</w:t>
      </w:r>
    </w:p>
    <w:p w:rsidR="006C2F83" w:rsidRDefault="006C2F83" w:rsidP="006C2F83">
      <w:pPr>
        <w:pStyle w:val="ConsPlusNormal"/>
        <w:ind w:firstLine="540"/>
        <w:jc w:val="both"/>
      </w:pPr>
      <w:r>
        <w:t xml:space="preserve">3. Исключен. - </w:t>
      </w:r>
      <w:hyperlink r:id="rId66" w:history="1">
        <w:r>
          <w:rPr>
            <w:color w:val="0000FF"/>
          </w:rPr>
          <w:t>Закон</w:t>
        </w:r>
      </w:hyperlink>
      <w:r>
        <w:t xml:space="preserve"> Архангельской области от 18.03.2013 N 631-38-ОЗ.</w:t>
      </w:r>
    </w:p>
    <w:p w:rsidR="006C2F83" w:rsidRDefault="006C2F83" w:rsidP="006C2F83">
      <w:pPr>
        <w:pStyle w:val="ConsPlusNormal"/>
        <w:ind w:firstLine="540"/>
        <w:jc w:val="both"/>
      </w:pPr>
      <w:r>
        <w:t xml:space="preserve">4. Вступление соглашений, предусмотренных </w:t>
      </w:r>
      <w:hyperlink w:anchor="P261" w:history="1">
        <w:r>
          <w:rPr>
            <w:color w:val="0000FF"/>
          </w:rPr>
          <w:t>пунктом 2</w:t>
        </w:r>
      </w:hyperlink>
      <w:r>
        <w:t xml:space="preserve"> настоящей статьи, коллективных договоров в силу не зависит от факта их уведомительной регистрации.</w:t>
      </w:r>
    </w:p>
    <w:p w:rsidR="006C2F83" w:rsidRDefault="006C2F83" w:rsidP="006C2F83">
      <w:pPr>
        <w:pStyle w:val="ConsPlusNormal"/>
        <w:jc w:val="both"/>
      </w:pPr>
      <w:r>
        <w:t xml:space="preserve">(в ред. </w:t>
      </w:r>
      <w:hyperlink r:id="rId67" w:history="1">
        <w:r>
          <w:rPr>
            <w:color w:val="0000FF"/>
          </w:rPr>
          <w:t>закона</w:t>
        </w:r>
      </w:hyperlink>
      <w:r>
        <w:t xml:space="preserve"> Архангельской области от 18.03.2013 N 631-38-ОЗ)</w:t>
      </w:r>
    </w:p>
    <w:p w:rsidR="006C2F83" w:rsidRDefault="006C2F83" w:rsidP="006C2F83">
      <w:pPr>
        <w:pStyle w:val="ConsPlusNormal"/>
        <w:ind w:firstLine="540"/>
        <w:jc w:val="both"/>
      </w:pPr>
      <w:r>
        <w:t xml:space="preserve">5. При осуществлении уведомительной регистрации соглашений, предусмотренных </w:t>
      </w:r>
      <w:hyperlink w:anchor="P261" w:history="1">
        <w:r>
          <w:rPr>
            <w:color w:val="0000FF"/>
          </w:rPr>
          <w:t>пунктом 2</w:t>
        </w:r>
      </w:hyperlink>
      <w:r>
        <w:t xml:space="preserve"> настоящей статьи, коллективных договоров исполнительный орган государственной власти Архангельской области в сфере труда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В случае выявления таких условий об этом сообщается представителям сторон, подписавшим соглашения, предусмотренные </w:t>
      </w:r>
      <w:hyperlink w:anchor="P261" w:history="1">
        <w:r>
          <w:rPr>
            <w:color w:val="0000FF"/>
          </w:rPr>
          <w:t>пунктом 2</w:t>
        </w:r>
      </w:hyperlink>
      <w:r>
        <w:t xml:space="preserve"> настоящей статьи, коллективные договоры, а также в государственную инспекцию труда по Архангельской области и Ненецкому автономному округу. Условия соглашений, предусмотренных </w:t>
      </w:r>
      <w:hyperlink w:anchor="P261" w:history="1">
        <w:r>
          <w:rPr>
            <w:color w:val="0000FF"/>
          </w:rPr>
          <w:t>пунктом 2</w:t>
        </w:r>
      </w:hyperlink>
      <w:r>
        <w:t xml:space="preserve"> настоящей статьи, коллективных договоров, ухудшающие положение работников, недействительны и не подлежат применению.</w:t>
      </w:r>
    </w:p>
    <w:p w:rsidR="006C2F83" w:rsidRDefault="006C2F83" w:rsidP="006C2F83">
      <w:pPr>
        <w:pStyle w:val="ConsPlusNormal"/>
        <w:jc w:val="both"/>
      </w:pPr>
      <w:r>
        <w:t xml:space="preserve">(п. 5 в ред. </w:t>
      </w:r>
      <w:hyperlink r:id="rId68" w:history="1">
        <w:r>
          <w:rPr>
            <w:color w:val="0000FF"/>
          </w:rPr>
          <w:t>закона</w:t>
        </w:r>
      </w:hyperlink>
      <w:r>
        <w:t xml:space="preserve"> Архангельской области от 18.03.2013 N 631-38-ОЗ)</w:t>
      </w:r>
    </w:p>
    <w:p w:rsidR="006C2F83" w:rsidRDefault="006C2F83" w:rsidP="006C2F83">
      <w:pPr>
        <w:pStyle w:val="ConsPlusNormal"/>
        <w:ind w:firstLine="540"/>
        <w:jc w:val="both"/>
      </w:pPr>
    </w:p>
    <w:p w:rsidR="006C2F83" w:rsidRDefault="006C2F83" w:rsidP="006C2F83">
      <w:pPr>
        <w:pStyle w:val="ConsPlusNormal"/>
        <w:ind w:firstLine="540"/>
        <w:jc w:val="both"/>
      </w:pPr>
      <w:r>
        <w:t>Статья 16. Выполнение соглашений, коллективных договоров. Рассмотрение обращений сторон</w:t>
      </w:r>
    </w:p>
    <w:p w:rsidR="006C2F83" w:rsidRDefault="006C2F83" w:rsidP="006C2F83">
      <w:pPr>
        <w:pStyle w:val="ConsPlusNormal"/>
        <w:ind w:firstLine="540"/>
        <w:jc w:val="both"/>
      </w:pPr>
    </w:p>
    <w:p w:rsidR="006C2F83" w:rsidRDefault="006C2F83" w:rsidP="006C2F83">
      <w:pPr>
        <w:pStyle w:val="ConsPlusNormal"/>
        <w:ind w:firstLine="540"/>
        <w:jc w:val="both"/>
      </w:pPr>
      <w:r>
        <w:t>1. Стороны социального партнерства обязаны выполнять соглашения, коллективные договоры, рассматривать обращения других сторон по социально-трудовым вопросам и связанным с ними экономическим вопросам, разрабатывать в сроки, установленные в соглашениях, коллективных договорах, мероприятия, направленные на своевременное выполнение достигнутых договоренностей.</w:t>
      </w:r>
    </w:p>
    <w:p w:rsidR="006C2F83" w:rsidRDefault="006C2F83" w:rsidP="006C2F83">
      <w:pPr>
        <w:pStyle w:val="ConsPlusNormal"/>
        <w:ind w:firstLine="540"/>
        <w:jc w:val="both"/>
      </w:pPr>
      <w:r>
        <w:t>2. Контроль за выполнением соглашений, коллективных договоров осуществляется сторонами социального партнерства, их представителями, соответствующими органами по труду.</w:t>
      </w:r>
    </w:p>
    <w:p w:rsidR="006C2F83" w:rsidRDefault="006C2F83" w:rsidP="006C2F83">
      <w:pPr>
        <w:pStyle w:val="ConsPlusNormal"/>
        <w:ind w:firstLine="540"/>
        <w:jc w:val="both"/>
      </w:pPr>
      <w:r>
        <w:t>3. Каждая из сторон социального партнерства разрабатывает план мероприятий по реализации соответствующего соглашения, коллективного договора в течение трех месяцев со дня его подписания.</w:t>
      </w:r>
    </w:p>
    <w:p w:rsidR="006C2F83" w:rsidRDefault="006C2F83" w:rsidP="006C2F83">
      <w:pPr>
        <w:pStyle w:val="ConsPlusNormal"/>
        <w:ind w:firstLine="540"/>
        <w:jc w:val="both"/>
      </w:pPr>
      <w:r>
        <w:t>4. Итоги выполнения соглашения, коллективного договора рассматриваются сторонами социального партнерства в определенные ими сроки.</w:t>
      </w:r>
    </w:p>
    <w:p w:rsidR="006C2F83" w:rsidRDefault="006C2F83" w:rsidP="006C2F83">
      <w:pPr>
        <w:pStyle w:val="ConsPlusNormal"/>
        <w:ind w:firstLine="540"/>
        <w:jc w:val="both"/>
      </w:pPr>
    </w:p>
    <w:p w:rsidR="006C2F83" w:rsidRDefault="006C2F83" w:rsidP="006C2F83">
      <w:pPr>
        <w:pStyle w:val="ConsPlusNormal"/>
        <w:ind w:firstLine="540"/>
        <w:jc w:val="both"/>
      </w:pPr>
      <w:r>
        <w:t>Статья 17. Полномочия органов государственной власти Архангельской области по регулированию отдельных трудовых отношений</w:t>
      </w:r>
    </w:p>
    <w:p w:rsidR="006C2F83" w:rsidRDefault="006C2F83" w:rsidP="006C2F83">
      <w:pPr>
        <w:pStyle w:val="ConsPlusNormal"/>
        <w:ind w:firstLine="540"/>
        <w:jc w:val="both"/>
      </w:pPr>
      <w:r>
        <w:t xml:space="preserve">(введена </w:t>
      </w:r>
      <w:hyperlink r:id="rId69" w:history="1">
        <w:r>
          <w:rPr>
            <w:color w:val="0000FF"/>
          </w:rPr>
          <w:t>законом</w:t>
        </w:r>
      </w:hyperlink>
      <w:r>
        <w:t xml:space="preserve"> Архангельской области от 01.06.2015 N 282-17-ОЗ)</w:t>
      </w:r>
    </w:p>
    <w:p w:rsidR="006C2F83" w:rsidRDefault="006C2F83" w:rsidP="006C2F83">
      <w:pPr>
        <w:pStyle w:val="ConsPlusNormal"/>
        <w:jc w:val="both"/>
      </w:pPr>
    </w:p>
    <w:p w:rsidR="006C2F83" w:rsidRDefault="006C2F83" w:rsidP="006C2F83">
      <w:pPr>
        <w:pStyle w:val="ConsPlusNormal"/>
        <w:ind w:firstLine="540"/>
        <w:jc w:val="both"/>
      </w:pPr>
      <w:r>
        <w:t>1. Архангельское областное Собрание депутатов:</w:t>
      </w:r>
    </w:p>
    <w:p w:rsidR="006C2F83" w:rsidRDefault="006C2F83" w:rsidP="006C2F83">
      <w:pPr>
        <w:pStyle w:val="ConsPlusNormal"/>
        <w:ind w:firstLine="540"/>
        <w:jc w:val="both"/>
      </w:pPr>
      <w:r>
        <w:t>1) в пределах своей компетенции принимает областные законы в сфере трудовых отношений и осуществляет контроль за их исполнением;</w:t>
      </w:r>
    </w:p>
    <w:p w:rsidR="006C2F83" w:rsidRDefault="006C2F83" w:rsidP="006C2F83">
      <w:pPr>
        <w:pStyle w:val="ConsPlusNormal"/>
        <w:ind w:firstLine="540"/>
        <w:jc w:val="both"/>
      </w:pPr>
      <w:r>
        <w:lastRenderedPageBreak/>
        <w:t>2) осуществляет иные полномочия в сфере трудовых отношений, предусмотренные законодательством Российской Федерации и законодательством Архангельской области.</w:t>
      </w:r>
    </w:p>
    <w:p w:rsidR="006C2F83" w:rsidRDefault="006C2F83" w:rsidP="006C2F83">
      <w:pPr>
        <w:pStyle w:val="ConsPlusNormal"/>
        <w:ind w:firstLine="540"/>
        <w:jc w:val="both"/>
      </w:pPr>
      <w:r>
        <w:t>2. Правительство Архангельской области утверждает:</w:t>
      </w:r>
    </w:p>
    <w:p w:rsidR="006C2F83" w:rsidRDefault="006C2F83" w:rsidP="006C2F83">
      <w:pPr>
        <w:pStyle w:val="ConsPlusNormal"/>
        <w:ind w:firstLine="540"/>
        <w:jc w:val="both"/>
      </w:pPr>
      <w:r>
        <w:t>1) порядок и условия предоставления ежегодного дополнительного оплачиваемого отпуска работникам с ненормированным рабочим днем в государственных учреждениях Архангельской области;</w:t>
      </w:r>
    </w:p>
    <w:p w:rsidR="006C2F83" w:rsidRDefault="006C2F83" w:rsidP="006C2F83">
      <w:pPr>
        <w:pStyle w:val="ConsPlusNormal"/>
        <w:ind w:firstLine="540"/>
        <w:jc w:val="both"/>
      </w:pPr>
      <w:r>
        <w:t>2) 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Архангельской области, работникам государственных учреждений Архангельской области;</w:t>
      </w:r>
    </w:p>
    <w:p w:rsidR="006C2F83" w:rsidRDefault="006C2F83" w:rsidP="006C2F83">
      <w:pPr>
        <w:pStyle w:val="ConsPlusNormal"/>
        <w:ind w:firstLine="540"/>
        <w:jc w:val="both"/>
      </w:pPr>
      <w:r>
        <w:t>3) размер и порядок выплаты надбавки за вахтовый метод работы в органах государственной власти Архангельской области, иных государственных органах Архангельской области, государственных учреждениях Архангельской области;</w:t>
      </w:r>
    </w:p>
    <w:p w:rsidR="006C2F83" w:rsidRDefault="006C2F83" w:rsidP="006C2F83">
      <w:pPr>
        <w:pStyle w:val="ConsPlusNormal"/>
        <w:ind w:firstLine="540"/>
        <w:jc w:val="both"/>
      </w:pPr>
      <w:r>
        <w:t>4) региональные перечни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(по согласованию с соответствующими территориальными объединениями организаций профессиональных союзов (объединениями профессиональных союзов));</w:t>
      </w:r>
    </w:p>
    <w:p w:rsidR="006C2F83" w:rsidRDefault="006C2F83" w:rsidP="006C2F83">
      <w:pPr>
        <w:pStyle w:val="ConsPlusNormal"/>
        <w:ind w:firstLine="540"/>
        <w:jc w:val="both"/>
      </w:pPr>
      <w:r>
        <w:t>5) осуществляет иные полномочия в сфере трудовых отношений, предусмотренные законодательством Российской Федерации и законодательством Архангельской области.</w:t>
      </w:r>
    </w:p>
    <w:p w:rsidR="006C2F83" w:rsidRDefault="006C2F83" w:rsidP="006C2F83">
      <w:pPr>
        <w:pStyle w:val="ConsPlusNormal"/>
        <w:ind w:firstLine="540"/>
        <w:jc w:val="both"/>
      </w:pPr>
      <w:r>
        <w:t>3. Уполномоченные исполнительные органы государственной власти Архангельской области в пределах своей компетенции:</w:t>
      </w:r>
    </w:p>
    <w:p w:rsidR="006C2F83" w:rsidRDefault="006C2F83" w:rsidP="006C2F83">
      <w:pPr>
        <w:pStyle w:val="ConsPlusNormal"/>
        <w:ind w:firstLine="540"/>
        <w:jc w:val="both"/>
      </w:pPr>
      <w:r>
        <w:t>1) разрабатывают региональные перечни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(по согласованию с соответствующими территориальными объединениями организаций профессиональных союзов (объединениями профессиональных союзов));</w:t>
      </w:r>
    </w:p>
    <w:p w:rsidR="006C2F83" w:rsidRDefault="006C2F83" w:rsidP="006C2F83">
      <w:pPr>
        <w:pStyle w:val="ConsPlusNormal"/>
        <w:ind w:firstLine="540"/>
        <w:jc w:val="both"/>
      </w:pPr>
      <w:r>
        <w:t>2) осуществляют иные полномочия в сфере трудовых отношений, предусмотренные законодательством Российской Федерации и законодательством Архангельской области.</w:t>
      </w:r>
    </w:p>
    <w:p w:rsidR="006C2F83" w:rsidRDefault="006C2F83" w:rsidP="006C2F83">
      <w:pPr>
        <w:pStyle w:val="ConsPlusNormal"/>
        <w:ind w:firstLine="540"/>
        <w:jc w:val="both"/>
      </w:pPr>
    </w:p>
    <w:p w:rsidR="006C2F83" w:rsidRDefault="006C2F83" w:rsidP="006C2F83">
      <w:pPr>
        <w:pStyle w:val="ConsPlusNormal"/>
        <w:jc w:val="right"/>
      </w:pPr>
      <w:r>
        <w:t>Глава администрации области</w:t>
      </w:r>
    </w:p>
    <w:p w:rsidR="006C2F83" w:rsidRDefault="006C2F83" w:rsidP="006C2F83">
      <w:pPr>
        <w:pStyle w:val="ConsPlusNormal"/>
        <w:jc w:val="right"/>
      </w:pPr>
      <w:r>
        <w:t>А.А.ЕФРЕМОВ</w:t>
      </w:r>
    </w:p>
    <w:p w:rsidR="006C2F83" w:rsidRDefault="006C2F83" w:rsidP="006C2F83">
      <w:pPr>
        <w:pStyle w:val="ConsPlusNormal"/>
      </w:pPr>
      <w:r>
        <w:t>г. Архангельск</w:t>
      </w:r>
    </w:p>
    <w:p w:rsidR="006C2F83" w:rsidRDefault="006C2F83" w:rsidP="006C2F83">
      <w:pPr>
        <w:pStyle w:val="ConsPlusNormal"/>
      </w:pPr>
      <w:r>
        <w:t>27 мая 1998 года</w:t>
      </w:r>
    </w:p>
    <w:p w:rsidR="006C2F83" w:rsidRDefault="006C2F83" w:rsidP="006C2F83">
      <w:pPr>
        <w:pStyle w:val="ConsPlusNormal"/>
      </w:pPr>
      <w:r>
        <w:t>N 73-16-ОЗ</w:t>
      </w:r>
    </w:p>
    <w:p w:rsidR="006C2F83" w:rsidRDefault="006C2F83" w:rsidP="006C2F83">
      <w:pPr>
        <w:pStyle w:val="ConsPlusNormal"/>
      </w:pPr>
    </w:p>
    <w:p w:rsidR="006C2F83" w:rsidRDefault="006C2F83" w:rsidP="006C2F83">
      <w:pPr>
        <w:pStyle w:val="ConsPlusNormal"/>
      </w:pPr>
    </w:p>
    <w:p w:rsidR="006C2F83" w:rsidRDefault="006C2F83" w:rsidP="006C2F83">
      <w:pPr>
        <w:pStyle w:val="ConsPlusNormal"/>
        <w:pBdr>
          <w:top w:val="single" w:sz="6" w:space="0" w:color="auto"/>
        </w:pBdr>
        <w:spacing w:before="100" w:after="100"/>
        <w:jc w:val="both"/>
        <w:rPr>
          <w:sz w:val="2"/>
          <w:szCs w:val="2"/>
        </w:rPr>
      </w:pPr>
    </w:p>
    <w:p w:rsidR="006C2F83" w:rsidRDefault="006C2F83" w:rsidP="006C2F83"/>
    <w:p w:rsidR="00B90152" w:rsidRDefault="00B90152">
      <w:bookmarkStart w:id="10" w:name="_GoBack"/>
      <w:bookmarkEnd w:id="10"/>
    </w:p>
    <w:sectPr w:rsidR="00B90152" w:rsidSect="00330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ED"/>
    <w:rsid w:val="005E44ED"/>
    <w:rsid w:val="006C2F83"/>
    <w:rsid w:val="00B9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F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2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F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5B340DBC092D48FD8F3F11B0B94535330A1CC7C0308B7C801CA77FE7598BE904A4F2AC91DF3E717DA498D6t4H" TargetMode="External"/><Relationship Id="rId18" Type="http://schemas.openxmlformats.org/officeDocument/2006/relationships/hyperlink" Target="consultantplus://offline/ref=DE5B340DBC092D48FD8F211CA6D51B39310843CCC43F892FD943FC22B0D5t0H" TargetMode="External"/><Relationship Id="rId26" Type="http://schemas.openxmlformats.org/officeDocument/2006/relationships/hyperlink" Target="consultantplus://offline/ref=DE5B340DBC092D48FD8F211CA6D51B39310843CCC43F892FD943FC22B0D5t0H" TargetMode="External"/><Relationship Id="rId39" Type="http://schemas.openxmlformats.org/officeDocument/2006/relationships/hyperlink" Target="consultantplus://offline/ref=DE5B340DBC092D48FD8F3F11B0B94535330A1CC7C0308B7C801CA77FE7598BE904A4F2AC91DF3E717DA49AD6t8H" TargetMode="External"/><Relationship Id="rId21" Type="http://schemas.openxmlformats.org/officeDocument/2006/relationships/hyperlink" Target="consultantplus://offline/ref=DE5B340DBC092D48FD8F211CA6D51B39310843CCC43F892FD943FC22B0D5t0H" TargetMode="External"/><Relationship Id="rId34" Type="http://schemas.openxmlformats.org/officeDocument/2006/relationships/hyperlink" Target="consultantplus://offline/ref=DE5B340DBC092D48FD8F3F11B0B94535330A1CC7C0308B7C801CA77FE7598BE904A4F2AC91DF3E717DA49AD6tDH" TargetMode="External"/><Relationship Id="rId42" Type="http://schemas.openxmlformats.org/officeDocument/2006/relationships/hyperlink" Target="consultantplus://offline/ref=DE5B340DBC092D48FD8F3F11B0B94535330A1CC7C23F8070831CA77FE7598BE904A4F2AC91DF3E717DA499D6tEH" TargetMode="External"/><Relationship Id="rId47" Type="http://schemas.openxmlformats.org/officeDocument/2006/relationships/hyperlink" Target="consultantplus://offline/ref=DE5B340DBC092D48FD8F3F11B0B94535330A1CC7C23F8070831CA77FE7598BE904A4F2AC91DF3E717DA499D6tFH" TargetMode="External"/><Relationship Id="rId50" Type="http://schemas.openxmlformats.org/officeDocument/2006/relationships/hyperlink" Target="consultantplus://offline/ref=DE5B340DBC092D48FD8F3F11B0B94535330A1CC7C0308B7C801CA77FE7598BE904A4F2AC91DF3E717DA49BD6t9H" TargetMode="External"/><Relationship Id="rId55" Type="http://schemas.openxmlformats.org/officeDocument/2006/relationships/hyperlink" Target="consultantplus://offline/ref=DE5B340DBC092D48FD8F3F11B0B94535330A1CC7C0308B7C801CA77FE7598BE904A4F2AC91DF3E717DA49CD6tCH" TargetMode="External"/><Relationship Id="rId63" Type="http://schemas.openxmlformats.org/officeDocument/2006/relationships/hyperlink" Target="consultantplus://offline/ref=DE5B340DBC092D48FD8F3F11B0B94535330A1CC7C33A877B821CA77FE7598BE904A4F2AC91DF3E717DA499D6tDH" TargetMode="External"/><Relationship Id="rId68" Type="http://schemas.openxmlformats.org/officeDocument/2006/relationships/hyperlink" Target="consultantplus://offline/ref=DE5B340DBC092D48FD8F3F11B0B94535330A1CC7C33A877B821CA77FE7598BE904A4F2AC91DF3E717DA49AD6tFH" TargetMode="External"/><Relationship Id="rId7" Type="http://schemas.openxmlformats.org/officeDocument/2006/relationships/hyperlink" Target="consultantplus://offline/ref=DE5B340DBC092D48FD8F3F11B0B94535330A1CC7C53F82798C1CA77FE7598BE904A4F2AC91DF3E717DA498D6t4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E5B340DBC092D48FD8F3F11B0B94535330A1CC7C0308B7C801CA77FE7598BE904A4F2AC91DF3E717DA499D6tFH" TargetMode="External"/><Relationship Id="rId29" Type="http://schemas.openxmlformats.org/officeDocument/2006/relationships/hyperlink" Target="consultantplus://offline/ref=DE5B340DBC092D48FD8F3F11B0B94535330A1CC7C039837A811CA77FE7598BE904A4F2AC91DF3E717DA499D6tDH" TargetMode="External"/><Relationship Id="rId1" Type="http://schemas.openxmlformats.org/officeDocument/2006/relationships/styles" Target="styles.xml"/><Relationship Id="rId6" Type="http://schemas.openxmlformats.org/officeDocument/2006/relationships/hyperlink" Target="consultantplus://offline/ref=DE5B340DBC092D48FD8F3F11B0B94535330A1CC7C53F837A8E41AD77BE5589DEtEH" TargetMode="External"/><Relationship Id="rId11" Type="http://schemas.openxmlformats.org/officeDocument/2006/relationships/hyperlink" Target="consultantplus://offline/ref=DE5B340DBC092D48FD8F3F11B0B94535330A1CC7C039837A811CA77FE7598BE904A4F2AC91DF3E717DA498D6t4H" TargetMode="External"/><Relationship Id="rId24" Type="http://schemas.openxmlformats.org/officeDocument/2006/relationships/hyperlink" Target="consultantplus://offline/ref=DE5B340DBC092D48FD8F3F11B0B94535330A1CC7C33A877B821CA77FE7598BE904A4F2AC91DF3E717DA498D6t5H" TargetMode="External"/><Relationship Id="rId32" Type="http://schemas.openxmlformats.org/officeDocument/2006/relationships/hyperlink" Target="consultantplus://offline/ref=DE5B340DBC092D48FD8F211CA6D51B39310843CCC43F892FD943FC22B0D5t0H" TargetMode="External"/><Relationship Id="rId37" Type="http://schemas.openxmlformats.org/officeDocument/2006/relationships/hyperlink" Target="consultantplus://offline/ref=DE5B340DBC092D48FD8F3F11B0B94535330A1CC7C0308B7C801CA77FE7598BE904A4F2AC91DF3E717DA49AD6tFH" TargetMode="External"/><Relationship Id="rId40" Type="http://schemas.openxmlformats.org/officeDocument/2006/relationships/hyperlink" Target="consultantplus://offline/ref=DE5B340DBC092D48FD8F3F11B0B94535330A1CC7C0308B7C801CA77FE7598BE904A4F2AC91DF3E717DA49AD6tAH" TargetMode="External"/><Relationship Id="rId45" Type="http://schemas.openxmlformats.org/officeDocument/2006/relationships/hyperlink" Target="consultantplus://offline/ref=DE5B340DBC092D48FD8F3F11B0B94535330A1CC7C0308B7C801CA77FE7598BE904A4F2AC91DF3E717DA49BD6tCH" TargetMode="External"/><Relationship Id="rId53" Type="http://schemas.openxmlformats.org/officeDocument/2006/relationships/hyperlink" Target="consultantplus://offline/ref=DE5B340DBC092D48FD8F3F11B0B94535330A1CC7C0308B7C801CA77FE7598BE904A4F2AC91DF3E717DA49BD6t5H" TargetMode="External"/><Relationship Id="rId58" Type="http://schemas.openxmlformats.org/officeDocument/2006/relationships/hyperlink" Target="consultantplus://offline/ref=DE5B340DBC092D48FD8F3F11B0B94535330A1CC7C23F8070831CA77FE7598BE904A4F2AC91DF3E717DA499D6t5H" TargetMode="External"/><Relationship Id="rId66" Type="http://schemas.openxmlformats.org/officeDocument/2006/relationships/hyperlink" Target="consultantplus://offline/ref=DE5B340DBC092D48FD8F3F11B0B94535330A1CC7C33A877B821CA77FE7598BE904A4F2AC91DF3E717DA49AD6t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5B340DBC092D48FD8F3F11B0B94535330A1CC7C0308B7C801CA77FE7598BE904A4F2AC91DF3E717DA499D6tDH" TargetMode="External"/><Relationship Id="rId23" Type="http://schemas.openxmlformats.org/officeDocument/2006/relationships/hyperlink" Target="consultantplus://offline/ref=DE5B340DBC092D48FD8F3F11B0B94535330A1CC7C0308B7C801CA77FE7598BE904A4F2AC91DF3E717DA499D6t8H" TargetMode="External"/><Relationship Id="rId28" Type="http://schemas.openxmlformats.org/officeDocument/2006/relationships/hyperlink" Target="consultantplus://offline/ref=DE5B340DBC092D48FD8F211CA6D51B39310843CCC43F892FD943FC22B0D5t0H" TargetMode="External"/><Relationship Id="rId36" Type="http://schemas.openxmlformats.org/officeDocument/2006/relationships/hyperlink" Target="consultantplus://offline/ref=DE5B340DBC092D48FD8F3F11B0B94535330A1CC7C23F8070831CA77FE7598BE904A4F2AC91DF3E717DA499D6tDH" TargetMode="External"/><Relationship Id="rId49" Type="http://schemas.openxmlformats.org/officeDocument/2006/relationships/hyperlink" Target="consultantplus://offline/ref=DE5B340DBC092D48FD8F211CA6D51B39310843CCC43F892FD943FC22B0D5t0H" TargetMode="External"/><Relationship Id="rId57" Type="http://schemas.openxmlformats.org/officeDocument/2006/relationships/hyperlink" Target="consultantplus://offline/ref=DE5B340DBC092D48FD8F211CA6D51B39310843CCC43F892FD943FC22B0D5t0H" TargetMode="External"/><Relationship Id="rId61" Type="http://schemas.openxmlformats.org/officeDocument/2006/relationships/hyperlink" Target="consultantplus://offline/ref=DE5B340DBC092D48FD8F3F11B0B94535330A1CC7C0308B7C801CA77FE7598BE904A4F2AC91DF3E717DA49CD6t5H" TargetMode="External"/><Relationship Id="rId10" Type="http://schemas.openxmlformats.org/officeDocument/2006/relationships/hyperlink" Target="consultantplus://offline/ref=DE5B340DBC092D48FD8F3F11B0B94535330A1CC7C3318471851CA77FE7598BE904A4F2AC91DF3E717DA499D6tCH" TargetMode="External"/><Relationship Id="rId19" Type="http://schemas.openxmlformats.org/officeDocument/2006/relationships/hyperlink" Target="consultantplus://offline/ref=DE5B340DBC092D48FD8F3F11B0B94535330A1CC7C13D827F871CA77FE7598BE9D0t4H" TargetMode="External"/><Relationship Id="rId31" Type="http://schemas.openxmlformats.org/officeDocument/2006/relationships/hyperlink" Target="consultantplus://offline/ref=DE5B340DBC092D48FD8F3F11B0B94535330A1CC7C3318471851CA77FE7598BE904A4F2AC91DF3E717DA499D6tCH" TargetMode="External"/><Relationship Id="rId44" Type="http://schemas.openxmlformats.org/officeDocument/2006/relationships/hyperlink" Target="consultantplus://offline/ref=DE5B340DBC092D48FD8F211CA6D51B39310843CCC43F892FD943FC22B0D5t0H" TargetMode="External"/><Relationship Id="rId52" Type="http://schemas.openxmlformats.org/officeDocument/2006/relationships/hyperlink" Target="consultantplus://offline/ref=DE5B340DBC092D48FD8F3F11B0B94535330A1CC7C23F8070831CA77FE7598BE904A4F2AC91DF3E717DA499D6tAH" TargetMode="External"/><Relationship Id="rId60" Type="http://schemas.openxmlformats.org/officeDocument/2006/relationships/hyperlink" Target="consultantplus://offline/ref=DE5B340DBC092D48FD8F3F11B0B94535330A1CC7C0308B7C801CA77FE7598BE904A4F2AC91DF3E717DA49CD6tAH" TargetMode="External"/><Relationship Id="rId65" Type="http://schemas.openxmlformats.org/officeDocument/2006/relationships/hyperlink" Target="consultantplus://offline/ref=DE5B340DBC092D48FD8F3F11B0B94535330A1CC7C33A877B821CA77FE7598BE904A4F2AC91DF3E717DA499D6tFH" TargetMode="External"/><Relationship Id="rId4" Type="http://schemas.openxmlformats.org/officeDocument/2006/relationships/webSettings" Target="webSettings.xml"/><Relationship Id="rId9" Type="http://schemas.openxmlformats.org/officeDocument/2006/relationships/hyperlink" Target="consultantplus://offline/ref=DE5B340DBC092D48FD8F3F11B0B94535330A1CC7C33A877B821CA77FE7598BE904A4F2AC91DF3E717DA498D6t4H" TargetMode="External"/><Relationship Id="rId14" Type="http://schemas.openxmlformats.org/officeDocument/2006/relationships/hyperlink" Target="consultantplus://offline/ref=DE5B340DBC092D48FD8F3F11B0B94535330A1CC7C0308B7C801CA77FE7598BE904A4F2AC91DF3E717DA499D6tCH" TargetMode="External"/><Relationship Id="rId22" Type="http://schemas.openxmlformats.org/officeDocument/2006/relationships/hyperlink" Target="consultantplus://offline/ref=DE5B340DBC092D48FD8F3F11B0B94535330A1CC7C13D827F871CA77FE7598BE9D0t4H" TargetMode="External"/><Relationship Id="rId27" Type="http://schemas.openxmlformats.org/officeDocument/2006/relationships/hyperlink" Target="consultantplus://offline/ref=DE5B340DBC092D48FD8F211CA6D51B39310843CCC43F892FD943FC22B0D5t0H" TargetMode="External"/><Relationship Id="rId30" Type="http://schemas.openxmlformats.org/officeDocument/2006/relationships/hyperlink" Target="consultantplus://offline/ref=DE5B340DBC092D48FD8F3F11B0B94535330A1CC7C3318471851CA77FE7598BE904A4F2AC91DF3E717DA499D6tCH" TargetMode="External"/><Relationship Id="rId35" Type="http://schemas.openxmlformats.org/officeDocument/2006/relationships/hyperlink" Target="consultantplus://offline/ref=DE5B340DBC092D48FD8F3F11B0B94535330A1CC7C03C847C871CA77FE7598BE904A4F2AC91DF3E717DA498D6t4H" TargetMode="External"/><Relationship Id="rId43" Type="http://schemas.openxmlformats.org/officeDocument/2006/relationships/hyperlink" Target="consultantplus://offline/ref=DE5B340DBC092D48FD8F3F11B0B94535330A1CC7C0308B7C801CA77FE7598BE904A4F2AC91DF3E717DA49AD6t5H" TargetMode="External"/><Relationship Id="rId48" Type="http://schemas.openxmlformats.org/officeDocument/2006/relationships/hyperlink" Target="consultantplus://offline/ref=DE5B340DBC092D48FD8F3F11B0B94535330A1CC7C0308B7C801CA77FE7598BE904A4F2AC91DF3E717DA49BD6t8H" TargetMode="External"/><Relationship Id="rId56" Type="http://schemas.openxmlformats.org/officeDocument/2006/relationships/hyperlink" Target="consultantplus://offline/ref=DE5B340DBC092D48FD8F3F11B0B94535330A1CC7C0308B7C801CA77FE7598BE904A4F2AC91DF3E717DA49CD6tEH" TargetMode="External"/><Relationship Id="rId64" Type="http://schemas.openxmlformats.org/officeDocument/2006/relationships/hyperlink" Target="consultantplus://offline/ref=DE5B340DBC092D48FD8F3F11B0B94535330A1CC7C0308B7C801CA77FE7598BE904A4F2AC91DF3E717DA49DD6tFH" TargetMode="External"/><Relationship Id="rId69" Type="http://schemas.openxmlformats.org/officeDocument/2006/relationships/hyperlink" Target="consultantplus://offline/ref=DE5B340DBC092D48FD8F3F11B0B94535330A1CC7C0308B7C801CA77FE7598BE904A4F2AC91DF3E717DA49DD6t8H" TargetMode="External"/><Relationship Id="rId8" Type="http://schemas.openxmlformats.org/officeDocument/2006/relationships/hyperlink" Target="consultantplus://offline/ref=DE5B340DBC092D48FD8F3F11B0B94535330A1CC7C23F8070831CA77FE7598BE904A4F2AC91DF3E717DA499D6tCH" TargetMode="External"/><Relationship Id="rId51" Type="http://schemas.openxmlformats.org/officeDocument/2006/relationships/hyperlink" Target="consultantplus://offline/ref=DE5B340DBC092D48FD8F3F11B0B94535330A1CC7C0308B7C801CA77FE7598BE904A4F2AC91DF3E717DA49BD6tBH" TargetMode="External"/><Relationship Id="rId3" Type="http://schemas.openxmlformats.org/officeDocument/2006/relationships/settings" Target="settings.xml"/><Relationship Id="rId12" Type="http://schemas.openxmlformats.org/officeDocument/2006/relationships/hyperlink" Target="consultantplus://offline/ref=DE5B340DBC092D48FD8F3F11B0B94535330A1CC7C03C847C871CA77FE7598BE904A4F2AC91DF3E717DA498D6t4H" TargetMode="External"/><Relationship Id="rId17" Type="http://schemas.openxmlformats.org/officeDocument/2006/relationships/hyperlink" Target="consultantplus://offline/ref=DE5B340DBC092D48FD8F211CA6D51B39320945CFCD6FDE2D8816F2D2t7H" TargetMode="External"/><Relationship Id="rId25" Type="http://schemas.openxmlformats.org/officeDocument/2006/relationships/hyperlink" Target="consultantplus://offline/ref=DE5B340DBC092D48FD8F3F11B0B94535330A1CC7C039837A811CA77FE7598BE904A4F2AC91DF3E717DA498D6t5H" TargetMode="External"/><Relationship Id="rId33" Type="http://schemas.openxmlformats.org/officeDocument/2006/relationships/hyperlink" Target="consultantplus://offline/ref=DE5B340DBC092D48FD8F3F11B0B94535330A1CC7C0308B7C801CA77FE7598BE904A4F2AC91DF3E717DA499D6tBH" TargetMode="External"/><Relationship Id="rId38" Type="http://schemas.openxmlformats.org/officeDocument/2006/relationships/hyperlink" Target="consultantplus://offline/ref=DE5B340DBC092D48FD8F211CA6D51B39310843CCC43F892FD943FC22B0D5t0H" TargetMode="External"/><Relationship Id="rId46" Type="http://schemas.openxmlformats.org/officeDocument/2006/relationships/hyperlink" Target="consultantplus://offline/ref=DE5B340DBC092D48FD8F3F11B0B94535330A1CC7C0308B7C801CA77FE7598BE904A4F2AC91DF3E717DA49BD6tEH" TargetMode="External"/><Relationship Id="rId59" Type="http://schemas.openxmlformats.org/officeDocument/2006/relationships/hyperlink" Target="consultantplus://offline/ref=DE5B340DBC092D48FD8F211CA6D51B39310843CCC43F892FD943FC22B0D5t0H" TargetMode="External"/><Relationship Id="rId67" Type="http://schemas.openxmlformats.org/officeDocument/2006/relationships/hyperlink" Target="consultantplus://offline/ref=DE5B340DBC092D48FD8F3F11B0B94535330A1CC7C33A877B821CA77FE7598BE904A4F2AC91DF3E717DA49AD6tEH" TargetMode="External"/><Relationship Id="rId20" Type="http://schemas.openxmlformats.org/officeDocument/2006/relationships/hyperlink" Target="consultantplus://offline/ref=DE5B340DBC092D48FD8F211CA6D51B39320945CFCD6FDE2D8816F2D2t7H" TargetMode="External"/><Relationship Id="rId41" Type="http://schemas.openxmlformats.org/officeDocument/2006/relationships/hyperlink" Target="consultantplus://offline/ref=DE5B340DBC092D48FD8F3F11B0B94535330A1CC7C0308B7C801CA77FE7598BE904A4F2AC91DF3E717DA49AD6tBH" TargetMode="External"/><Relationship Id="rId54" Type="http://schemas.openxmlformats.org/officeDocument/2006/relationships/hyperlink" Target="consultantplus://offline/ref=DE5B340DBC092D48FD8F211CA6D51B39310843CCC43F892FD943FC22B0D5t0H" TargetMode="External"/><Relationship Id="rId62" Type="http://schemas.openxmlformats.org/officeDocument/2006/relationships/hyperlink" Target="consultantplus://offline/ref=DE5B340DBC092D48FD8F3F11B0B94535330A1CC7C0308B7C801CA77FE7598BE904A4F2AC91DF3E717DA49DD6tD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8645</Words>
  <Characters>49281</Characters>
  <Application>Microsoft Office Word</Application>
  <DocSecurity>0</DocSecurity>
  <Lines>410</Lines>
  <Paragraphs>115</Paragraphs>
  <ScaleCrop>false</ScaleCrop>
  <Company>FPAO</Company>
  <LinksUpToDate>false</LinksUpToDate>
  <CharactersWithSpaces>57811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2016-05-04T07:43:00Z</dcterms:created>
  <dcterms:modified xsi:type="dcterms:W3CDTF">2016-05-04T07:45:00Z</dcterms:modified>
</cp:coreProperties>
</file>