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CC4044" w:rsidTr="00995BB7">
        <w:tc>
          <w:tcPr>
            <w:tcW w:w="4786" w:type="dxa"/>
          </w:tcPr>
          <w:p w:rsidR="00CC4044" w:rsidRDefault="00CC4044" w:rsidP="00296D51">
            <w:pPr>
              <w:jc w:val="center"/>
            </w:pPr>
          </w:p>
        </w:tc>
        <w:tc>
          <w:tcPr>
            <w:tcW w:w="4253" w:type="dxa"/>
          </w:tcPr>
          <w:p w:rsidR="00CC4044" w:rsidRDefault="00CC4044" w:rsidP="00995BB7">
            <w:pPr>
              <w:rPr>
                <w:sz w:val="24"/>
                <w:szCs w:val="24"/>
              </w:rPr>
            </w:pPr>
            <w:r w:rsidRPr="00A0726B">
              <w:rPr>
                <w:sz w:val="24"/>
                <w:szCs w:val="24"/>
              </w:rPr>
              <w:t xml:space="preserve">Приложение </w:t>
            </w:r>
          </w:p>
          <w:p w:rsidR="00995BB7" w:rsidRDefault="00995BB7" w:rsidP="0099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письму министерства культуры</w:t>
            </w:r>
          </w:p>
          <w:p w:rsidR="00995BB7" w:rsidRDefault="00995BB7" w:rsidP="0099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Архангельской области</w:t>
            </w:r>
          </w:p>
          <w:p w:rsidR="00995BB7" w:rsidRPr="00A0726B" w:rsidRDefault="00995BB7" w:rsidP="00995B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 сентября 2019 года № 407-05/___</w:t>
            </w:r>
          </w:p>
        </w:tc>
      </w:tr>
    </w:tbl>
    <w:p w:rsidR="001D074E" w:rsidRDefault="001D074E" w:rsidP="00296D51">
      <w:pPr>
        <w:jc w:val="center"/>
      </w:pPr>
    </w:p>
    <w:p w:rsidR="00296D51" w:rsidRPr="00840199" w:rsidRDefault="00296D51" w:rsidP="00296D51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1)</w:t>
      </w:r>
      <w:r w:rsidRPr="00840199">
        <w:rPr>
          <w:bCs/>
          <w:sz w:val="28"/>
          <w:szCs w:val="28"/>
          <w:lang w:val="en-US"/>
        </w:rPr>
        <w:t> </w:t>
      </w:r>
      <w:r w:rsidRPr="00840199">
        <w:rPr>
          <w:bCs/>
          <w:sz w:val="28"/>
          <w:szCs w:val="28"/>
        </w:rPr>
        <w:t>Средняя заработная плата по отрасли:</w:t>
      </w: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Средняя заработная плата в государственных учреждениях</w:t>
      </w:r>
    </w:p>
    <w:tbl>
      <w:tblPr>
        <w:tblStyle w:val="a4"/>
        <w:tblW w:w="0" w:type="auto"/>
        <w:jc w:val="center"/>
        <w:tblInd w:w="-6325" w:type="dxa"/>
        <w:tblLook w:val="04A0" w:firstRow="1" w:lastRow="0" w:firstColumn="1" w:lastColumn="0" w:noHBand="0" w:noVBand="1"/>
      </w:tblPr>
      <w:tblGrid>
        <w:gridCol w:w="3320"/>
        <w:gridCol w:w="1843"/>
        <w:gridCol w:w="1843"/>
        <w:gridCol w:w="2185"/>
      </w:tblGrid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По виду персонала</w:t>
            </w:r>
          </w:p>
        </w:tc>
        <w:tc>
          <w:tcPr>
            <w:tcW w:w="1843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год, руб.</w:t>
            </w:r>
          </w:p>
        </w:tc>
        <w:tc>
          <w:tcPr>
            <w:tcW w:w="1843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год, руб.</w:t>
            </w:r>
          </w:p>
        </w:tc>
        <w:tc>
          <w:tcPr>
            <w:tcW w:w="2185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01.07.2019, руб.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 целом по учреждениям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31 545,99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39 052,39</w:t>
            </w:r>
          </w:p>
        </w:tc>
        <w:tc>
          <w:tcPr>
            <w:tcW w:w="2185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42 903,88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31 986,48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39 819,23</w:t>
            </w:r>
          </w:p>
        </w:tc>
        <w:tc>
          <w:tcPr>
            <w:tcW w:w="2185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44 115,50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296D51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 xml:space="preserve">административно-управленческий и 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43 300,70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51 528,99</w:t>
            </w:r>
          </w:p>
        </w:tc>
        <w:tc>
          <w:tcPr>
            <w:tcW w:w="2185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55 322,34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18 079,05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23 269,37</w:t>
            </w:r>
          </w:p>
        </w:tc>
        <w:tc>
          <w:tcPr>
            <w:tcW w:w="2185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25 962,76</w:t>
            </w:r>
          </w:p>
        </w:tc>
      </w:tr>
    </w:tbl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Средняя заработная плата в муниципальных учреждениях</w:t>
      </w:r>
    </w:p>
    <w:tbl>
      <w:tblPr>
        <w:tblStyle w:val="a4"/>
        <w:tblW w:w="0" w:type="auto"/>
        <w:jc w:val="center"/>
        <w:tblInd w:w="-1148" w:type="dxa"/>
        <w:tblLook w:val="04A0" w:firstRow="1" w:lastRow="0" w:firstColumn="1" w:lastColumn="0" w:noHBand="0" w:noVBand="1"/>
      </w:tblPr>
      <w:tblGrid>
        <w:gridCol w:w="3320"/>
        <w:gridCol w:w="1843"/>
        <w:gridCol w:w="1843"/>
        <w:gridCol w:w="2185"/>
      </w:tblGrid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По виду персонала</w:t>
            </w:r>
          </w:p>
        </w:tc>
        <w:tc>
          <w:tcPr>
            <w:tcW w:w="1843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год, руб.</w:t>
            </w:r>
          </w:p>
        </w:tc>
        <w:tc>
          <w:tcPr>
            <w:tcW w:w="1843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год, руб.</w:t>
            </w:r>
          </w:p>
        </w:tc>
        <w:tc>
          <w:tcPr>
            <w:tcW w:w="2185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01.07.2019, руб.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 целом по учреждениям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31 114,64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37 967,68</w:t>
            </w:r>
          </w:p>
        </w:tc>
        <w:tc>
          <w:tcPr>
            <w:tcW w:w="2185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40 684,36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31 783,33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38 778,44</w:t>
            </w:r>
          </w:p>
        </w:tc>
        <w:tc>
          <w:tcPr>
            <w:tcW w:w="2185" w:type="dxa"/>
          </w:tcPr>
          <w:p w:rsidR="00296D51" w:rsidRPr="00840199" w:rsidRDefault="00FB0EF1" w:rsidP="00CC40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41 579,68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 xml:space="preserve">административно-управленческий и 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44 348,94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51 980,18</w:t>
            </w:r>
          </w:p>
        </w:tc>
        <w:tc>
          <w:tcPr>
            <w:tcW w:w="2185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54 523,31</w:t>
            </w:r>
          </w:p>
        </w:tc>
      </w:tr>
      <w:tr w:rsidR="00296D51" w:rsidRPr="00840199" w:rsidTr="00840199">
        <w:trPr>
          <w:jc w:val="center"/>
        </w:trPr>
        <w:tc>
          <w:tcPr>
            <w:tcW w:w="3320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17 992,46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23 175,18</w:t>
            </w:r>
          </w:p>
        </w:tc>
        <w:tc>
          <w:tcPr>
            <w:tcW w:w="2185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840199">
              <w:rPr>
                <w:bCs/>
                <w:sz w:val="28"/>
                <w:szCs w:val="28"/>
              </w:rPr>
              <w:t>25 768,41</w:t>
            </w:r>
          </w:p>
        </w:tc>
      </w:tr>
    </w:tbl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Средняя заработная плата в целом по отрасли</w:t>
      </w:r>
    </w:p>
    <w:tbl>
      <w:tblPr>
        <w:tblStyle w:val="a4"/>
        <w:tblW w:w="0" w:type="auto"/>
        <w:jc w:val="center"/>
        <w:tblInd w:w="-1209" w:type="dxa"/>
        <w:tblLook w:val="04A0" w:firstRow="1" w:lastRow="0" w:firstColumn="1" w:lastColumn="0" w:noHBand="0" w:noVBand="1"/>
      </w:tblPr>
      <w:tblGrid>
        <w:gridCol w:w="3331"/>
        <w:gridCol w:w="1843"/>
        <w:gridCol w:w="1843"/>
        <w:gridCol w:w="2196"/>
      </w:tblGrid>
      <w:tr w:rsidR="00296D51" w:rsidRPr="00840199" w:rsidTr="00840199">
        <w:trPr>
          <w:jc w:val="center"/>
        </w:trPr>
        <w:tc>
          <w:tcPr>
            <w:tcW w:w="3331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По виду персонала</w:t>
            </w:r>
          </w:p>
        </w:tc>
        <w:tc>
          <w:tcPr>
            <w:tcW w:w="1843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год, руб.</w:t>
            </w:r>
          </w:p>
        </w:tc>
        <w:tc>
          <w:tcPr>
            <w:tcW w:w="1843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год, руб.</w:t>
            </w:r>
          </w:p>
        </w:tc>
        <w:tc>
          <w:tcPr>
            <w:tcW w:w="2196" w:type="dxa"/>
          </w:tcPr>
          <w:p w:rsidR="00296D51" w:rsidRPr="00840199" w:rsidRDefault="00296D51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01.07.2019, руб.</w:t>
            </w:r>
          </w:p>
        </w:tc>
      </w:tr>
      <w:tr w:rsidR="00296D51" w:rsidRPr="00840199" w:rsidTr="00840199">
        <w:trPr>
          <w:jc w:val="center"/>
        </w:trPr>
        <w:tc>
          <w:tcPr>
            <w:tcW w:w="3331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 целом по учреждениям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31 222,75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38 247,05</w:t>
            </w:r>
          </w:p>
        </w:tc>
        <w:tc>
          <w:tcPr>
            <w:tcW w:w="2196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41 272,46</w:t>
            </w:r>
          </w:p>
        </w:tc>
      </w:tr>
      <w:tr w:rsidR="00296D51" w:rsidRPr="00840199" w:rsidTr="00840199">
        <w:trPr>
          <w:jc w:val="center"/>
        </w:trPr>
        <w:tc>
          <w:tcPr>
            <w:tcW w:w="3331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31 835,27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39 050,64</w:t>
            </w:r>
          </w:p>
        </w:tc>
        <w:tc>
          <w:tcPr>
            <w:tcW w:w="2196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42 253,22</w:t>
            </w:r>
          </w:p>
        </w:tc>
      </w:tr>
      <w:tr w:rsidR="00296D51" w:rsidRPr="00840199" w:rsidTr="00840199">
        <w:trPr>
          <w:jc w:val="center"/>
        </w:trPr>
        <w:tc>
          <w:tcPr>
            <w:tcW w:w="3331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 xml:space="preserve">административно-управленческий и 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44 165,30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51 857,29</w:t>
            </w:r>
          </w:p>
        </w:tc>
        <w:tc>
          <w:tcPr>
            <w:tcW w:w="2196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54 720,82</w:t>
            </w:r>
          </w:p>
        </w:tc>
      </w:tr>
      <w:tr w:rsidR="00296D51" w:rsidRPr="00840199" w:rsidTr="00840199">
        <w:trPr>
          <w:jc w:val="center"/>
        </w:trPr>
        <w:tc>
          <w:tcPr>
            <w:tcW w:w="3331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18 011,78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23 197,57</w:t>
            </w:r>
          </w:p>
        </w:tc>
        <w:tc>
          <w:tcPr>
            <w:tcW w:w="2196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25 817,20</w:t>
            </w:r>
          </w:p>
          <w:p w:rsidR="00CC4044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</w:p>
    <w:p w:rsidR="00296D51" w:rsidRPr="00840199" w:rsidRDefault="00937184" w:rsidP="00296D51">
      <w:pPr>
        <w:spacing w:line="360" w:lineRule="exact"/>
        <w:jc w:val="both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ab/>
        <w:t>2)</w:t>
      </w:r>
      <w:r w:rsidR="00296D51" w:rsidRPr="00840199">
        <w:rPr>
          <w:bCs/>
          <w:sz w:val="28"/>
          <w:szCs w:val="28"/>
        </w:rPr>
        <w:t> Структура фонда оплаты труда</w:t>
      </w:r>
      <w:r w:rsidR="00FC5D1D" w:rsidRPr="00840199">
        <w:rPr>
          <w:bCs/>
          <w:sz w:val="28"/>
          <w:szCs w:val="28"/>
        </w:rPr>
        <w:t xml:space="preserve"> (в т.ч. планы по дальнейшей корректировке структуры ФОТ).</w:t>
      </w: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Структура фонда оплаты труда в государственных учреждениях</w:t>
      </w:r>
    </w:p>
    <w:tbl>
      <w:tblPr>
        <w:tblStyle w:val="a4"/>
        <w:tblW w:w="0" w:type="auto"/>
        <w:jc w:val="center"/>
        <w:tblInd w:w="-1455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2151"/>
      </w:tblGrid>
      <w:tr w:rsidR="00296D51" w:rsidRPr="00840199" w:rsidTr="00840199">
        <w:trPr>
          <w:jc w:val="center"/>
        </w:trPr>
        <w:tc>
          <w:tcPr>
            <w:tcW w:w="3402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Доли выплат</w:t>
            </w:r>
          </w:p>
        </w:tc>
        <w:tc>
          <w:tcPr>
            <w:tcW w:w="1843" w:type="dxa"/>
          </w:tcPr>
          <w:p w:rsidR="00296D51" w:rsidRPr="00840199" w:rsidRDefault="00296D51" w:rsidP="00296D51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год, %</w:t>
            </w:r>
          </w:p>
        </w:tc>
        <w:tc>
          <w:tcPr>
            <w:tcW w:w="1843" w:type="dxa"/>
          </w:tcPr>
          <w:p w:rsidR="00296D51" w:rsidRPr="00840199" w:rsidRDefault="00296D51" w:rsidP="00296D51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год, %</w:t>
            </w:r>
          </w:p>
        </w:tc>
        <w:tc>
          <w:tcPr>
            <w:tcW w:w="2151" w:type="dxa"/>
          </w:tcPr>
          <w:p w:rsidR="00296D51" w:rsidRPr="00840199" w:rsidRDefault="00296D51" w:rsidP="00840199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 года, %</w:t>
            </w:r>
          </w:p>
        </w:tc>
      </w:tr>
      <w:tr w:rsidR="00296D51" w:rsidRPr="00840199" w:rsidTr="00840199">
        <w:trPr>
          <w:jc w:val="center"/>
        </w:trPr>
        <w:tc>
          <w:tcPr>
            <w:tcW w:w="3402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lastRenderedPageBreak/>
              <w:t>по окладам, ставкам заработной платы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44,8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36,3</w:t>
            </w:r>
          </w:p>
        </w:tc>
        <w:tc>
          <w:tcPr>
            <w:tcW w:w="2151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47,66</w:t>
            </w:r>
          </w:p>
        </w:tc>
      </w:tr>
      <w:tr w:rsidR="00296D51" w:rsidRPr="00840199" w:rsidTr="00840199">
        <w:trPr>
          <w:jc w:val="center"/>
        </w:trPr>
        <w:tc>
          <w:tcPr>
            <w:tcW w:w="3402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46,0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53,44</w:t>
            </w:r>
          </w:p>
        </w:tc>
        <w:tc>
          <w:tcPr>
            <w:tcW w:w="2151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42,63</w:t>
            </w:r>
          </w:p>
        </w:tc>
      </w:tr>
      <w:tr w:rsidR="00296D51" w:rsidRPr="00840199" w:rsidTr="00840199">
        <w:trPr>
          <w:jc w:val="center"/>
        </w:trPr>
        <w:tc>
          <w:tcPr>
            <w:tcW w:w="3402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выплаты компенсационного характера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9,2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10,26</w:t>
            </w:r>
          </w:p>
        </w:tc>
        <w:tc>
          <w:tcPr>
            <w:tcW w:w="2151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9,71</w:t>
            </w:r>
          </w:p>
        </w:tc>
      </w:tr>
    </w:tbl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Структура фонда оплаты труда в муниципальных учреждениях</w:t>
      </w:r>
    </w:p>
    <w:tbl>
      <w:tblPr>
        <w:tblStyle w:val="a4"/>
        <w:tblW w:w="0" w:type="auto"/>
        <w:jc w:val="center"/>
        <w:tblInd w:w="-1472" w:type="dxa"/>
        <w:tblLook w:val="04A0" w:firstRow="1" w:lastRow="0" w:firstColumn="1" w:lastColumn="0" w:noHBand="0" w:noVBand="1"/>
      </w:tblPr>
      <w:tblGrid>
        <w:gridCol w:w="3495"/>
        <w:gridCol w:w="1843"/>
        <w:gridCol w:w="1701"/>
        <w:gridCol w:w="2217"/>
      </w:tblGrid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Доли выплат</w:t>
            </w:r>
          </w:p>
        </w:tc>
        <w:tc>
          <w:tcPr>
            <w:tcW w:w="1843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год, %</w:t>
            </w:r>
          </w:p>
        </w:tc>
        <w:tc>
          <w:tcPr>
            <w:tcW w:w="1701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год, %</w:t>
            </w:r>
          </w:p>
        </w:tc>
        <w:tc>
          <w:tcPr>
            <w:tcW w:w="2217" w:type="dxa"/>
          </w:tcPr>
          <w:p w:rsidR="00296D51" w:rsidRPr="00840199" w:rsidRDefault="00296D51" w:rsidP="001329E0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 года, %</w:t>
            </w:r>
          </w:p>
        </w:tc>
      </w:tr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по окладам, ставкам заработной платы</w:t>
            </w:r>
          </w:p>
        </w:tc>
        <w:tc>
          <w:tcPr>
            <w:tcW w:w="1843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38,57</w:t>
            </w:r>
          </w:p>
        </w:tc>
        <w:tc>
          <w:tcPr>
            <w:tcW w:w="2217" w:type="dxa"/>
          </w:tcPr>
          <w:p w:rsidR="00296D51" w:rsidRPr="00840199" w:rsidRDefault="00CC4044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47,67</w:t>
            </w:r>
          </w:p>
        </w:tc>
      </w:tr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843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55,2</w:t>
            </w:r>
          </w:p>
        </w:tc>
        <w:tc>
          <w:tcPr>
            <w:tcW w:w="2217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46,17</w:t>
            </w:r>
          </w:p>
        </w:tc>
      </w:tr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выплаты компенсационного характера</w:t>
            </w:r>
          </w:p>
        </w:tc>
        <w:tc>
          <w:tcPr>
            <w:tcW w:w="1843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11,4</w:t>
            </w:r>
          </w:p>
        </w:tc>
        <w:tc>
          <w:tcPr>
            <w:tcW w:w="1701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6,23</w:t>
            </w:r>
          </w:p>
        </w:tc>
        <w:tc>
          <w:tcPr>
            <w:tcW w:w="2217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6,16</w:t>
            </w:r>
          </w:p>
        </w:tc>
      </w:tr>
    </w:tbl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</w:p>
    <w:p w:rsidR="00296D51" w:rsidRPr="00840199" w:rsidRDefault="00296D51" w:rsidP="00296D51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Структура фонда оплаты труда в целом по отрасли</w:t>
      </w:r>
    </w:p>
    <w:tbl>
      <w:tblPr>
        <w:tblStyle w:val="a4"/>
        <w:tblW w:w="0" w:type="auto"/>
        <w:jc w:val="center"/>
        <w:tblInd w:w="-1472" w:type="dxa"/>
        <w:tblLook w:val="04A0" w:firstRow="1" w:lastRow="0" w:firstColumn="1" w:lastColumn="0" w:noHBand="0" w:noVBand="1"/>
      </w:tblPr>
      <w:tblGrid>
        <w:gridCol w:w="3495"/>
        <w:gridCol w:w="1843"/>
        <w:gridCol w:w="1701"/>
        <w:gridCol w:w="2217"/>
      </w:tblGrid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060B5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Доли выплат</w:t>
            </w:r>
          </w:p>
        </w:tc>
        <w:tc>
          <w:tcPr>
            <w:tcW w:w="1843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год, %</w:t>
            </w:r>
          </w:p>
        </w:tc>
        <w:tc>
          <w:tcPr>
            <w:tcW w:w="1701" w:type="dxa"/>
          </w:tcPr>
          <w:p w:rsidR="00296D51" w:rsidRPr="00840199" w:rsidRDefault="00296D51" w:rsidP="00937184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год, %</w:t>
            </w:r>
          </w:p>
        </w:tc>
        <w:tc>
          <w:tcPr>
            <w:tcW w:w="2217" w:type="dxa"/>
          </w:tcPr>
          <w:p w:rsidR="00296D51" w:rsidRPr="00840199" w:rsidRDefault="00296D51" w:rsidP="001329E0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 года, %</w:t>
            </w:r>
          </w:p>
        </w:tc>
      </w:tr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060B5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по окладам, ставкам заработной платы</w:t>
            </w:r>
          </w:p>
        </w:tc>
        <w:tc>
          <w:tcPr>
            <w:tcW w:w="1843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43,4</w:t>
            </w:r>
          </w:p>
        </w:tc>
        <w:tc>
          <w:tcPr>
            <w:tcW w:w="1701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37,95</w:t>
            </w:r>
          </w:p>
        </w:tc>
        <w:tc>
          <w:tcPr>
            <w:tcW w:w="2217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47,67</w:t>
            </w:r>
          </w:p>
        </w:tc>
      </w:tr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060B5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843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46,3</w:t>
            </w:r>
          </w:p>
        </w:tc>
        <w:tc>
          <w:tcPr>
            <w:tcW w:w="1701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54,72</w:t>
            </w:r>
          </w:p>
        </w:tc>
        <w:tc>
          <w:tcPr>
            <w:tcW w:w="2217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45,48</w:t>
            </w:r>
          </w:p>
        </w:tc>
      </w:tr>
      <w:tr w:rsidR="00296D51" w:rsidRPr="00840199" w:rsidTr="001329E0">
        <w:trPr>
          <w:jc w:val="center"/>
        </w:trPr>
        <w:tc>
          <w:tcPr>
            <w:tcW w:w="3495" w:type="dxa"/>
          </w:tcPr>
          <w:p w:rsidR="00296D51" w:rsidRPr="00840199" w:rsidRDefault="00296D51" w:rsidP="00060B5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выплаты компенсационного характера</w:t>
            </w:r>
          </w:p>
        </w:tc>
        <w:tc>
          <w:tcPr>
            <w:tcW w:w="1843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1701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7,33</w:t>
            </w:r>
          </w:p>
        </w:tc>
        <w:tc>
          <w:tcPr>
            <w:tcW w:w="2217" w:type="dxa"/>
          </w:tcPr>
          <w:p w:rsidR="00296D51" w:rsidRPr="00840199" w:rsidRDefault="00A24E9F" w:rsidP="00CC4044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6,85</w:t>
            </w:r>
          </w:p>
        </w:tc>
      </w:tr>
    </w:tbl>
    <w:p w:rsidR="00A24E9F" w:rsidRPr="00840199" w:rsidRDefault="00A24E9F" w:rsidP="00A24E9F">
      <w:pPr>
        <w:spacing w:line="360" w:lineRule="exact"/>
        <w:ind w:firstLine="709"/>
        <w:rPr>
          <w:bCs/>
          <w:sz w:val="28"/>
          <w:szCs w:val="28"/>
        </w:rPr>
      </w:pPr>
    </w:p>
    <w:p w:rsidR="00A24E9F" w:rsidRPr="00840199" w:rsidRDefault="00A24E9F" w:rsidP="00A24E9F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3) Работа по совершенствованию отраслевых систем оплаты труда (внесение изменений в отраслевые положения, работа с профсоюзными организациями, руководителями и работниками подведомственных государственных учреждений)</w:t>
      </w:r>
      <w:r w:rsidRPr="00840199">
        <w:rPr>
          <w:bCs/>
          <w:sz w:val="28"/>
          <w:szCs w:val="28"/>
        </w:rPr>
        <w:t>:</w:t>
      </w:r>
    </w:p>
    <w:p w:rsidR="00296D51" w:rsidRPr="00840199" w:rsidRDefault="00A0726B" w:rsidP="00A24E9F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в</w:t>
      </w:r>
      <w:r w:rsidR="00A24E9F" w:rsidRPr="00840199">
        <w:rPr>
          <w:bCs/>
          <w:sz w:val="28"/>
          <w:szCs w:val="28"/>
        </w:rPr>
        <w:t xml:space="preserve"> 2019 году планируется внесение изменений в Отраслевое примерное Положение об оплате труда работников государственных бюджетных и</w:t>
      </w:r>
      <w:r w:rsidRPr="00840199">
        <w:rPr>
          <w:bCs/>
          <w:sz w:val="28"/>
          <w:szCs w:val="28"/>
        </w:rPr>
        <w:t> </w:t>
      </w:r>
      <w:r w:rsidR="00A24E9F" w:rsidRPr="00840199">
        <w:rPr>
          <w:bCs/>
          <w:sz w:val="28"/>
          <w:szCs w:val="28"/>
        </w:rPr>
        <w:t>автономных учреждениях Архангельской области в  сфере культуры, утвержденное постановлением Правительства Архангельской области от</w:t>
      </w:r>
      <w:r w:rsidRPr="00840199">
        <w:rPr>
          <w:bCs/>
          <w:sz w:val="28"/>
          <w:szCs w:val="28"/>
        </w:rPr>
        <w:t> </w:t>
      </w:r>
      <w:r w:rsidR="00A24E9F" w:rsidRPr="00840199">
        <w:rPr>
          <w:bCs/>
          <w:sz w:val="28"/>
          <w:szCs w:val="28"/>
        </w:rPr>
        <w:t xml:space="preserve">01.11.2011 № 412-пп, в части увеличения минимальных окладов </w:t>
      </w:r>
      <w:r w:rsidR="001329E0">
        <w:rPr>
          <w:bCs/>
          <w:sz w:val="28"/>
          <w:szCs w:val="28"/>
        </w:rPr>
        <w:br/>
      </w:r>
      <w:r w:rsidR="00A24E9F" w:rsidRPr="00840199">
        <w:rPr>
          <w:bCs/>
          <w:sz w:val="28"/>
          <w:szCs w:val="28"/>
        </w:rPr>
        <w:t xml:space="preserve">на 11,5 процентов с 01.01.2020 года. </w:t>
      </w:r>
    </w:p>
    <w:p w:rsidR="00EF14A0" w:rsidRPr="00840199" w:rsidRDefault="00EF14A0" w:rsidP="00A0726B">
      <w:pPr>
        <w:spacing w:line="360" w:lineRule="exact"/>
        <w:ind w:firstLine="709"/>
        <w:jc w:val="both"/>
        <w:rPr>
          <w:sz w:val="28"/>
          <w:szCs w:val="28"/>
        </w:rPr>
      </w:pPr>
      <w:r w:rsidRPr="00840199">
        <w:rPr>
          <w:bCs/>
          <w:sz w:val="28"/>
          <w:szCs w:val="28"/>
        </w:rPr>
        <w:lastRenderedPageBreak/>
        <w:t>4) Работа</w:t>
      </w:r>
      <w:r w:rsidR="008756A3" w:rsidRPr="00840199">
        <w:rPr>
          <w:bCs/>
          <w:sz w:val="28"/>
          <w:szCs w:val="28"/>
        </w:rPr>
        <w:t>,</w:t>
      </w:r>
      <w:r w:rsidRPr="00840199">
        <w:rPr>
          <w:bCs/>
          <w:sz w:val="28"/>
          <w:szCs w:val="28"/>
        </w:rPr>
        <w:t xml:space="preserve"> проводимая в связи с повышением МРОТ и исполнением </w:t>
      </w:r>
      <w:r w:rsidRPr="00840199">
        <w:rPr>
          <w:sz w:val="28"/>
          <w:szCs w:val="28"/>
        </w:rPr>
        <w:t>Постановления Конституционного Суда Российской Федерации от 07.12.2017 №</w:t>
      </w:r>
      <w:r w:rsidR="00A0726B" w:rsidRPr="00840199">
        <w:rPr>
          <w:sz w:val="28"/>
          <w:szCs w:val="28"/>
        </w:rPr>
        <w:t> </w:t>
      </w:r>
      <w:r w:rsidRPr="00840199">
        <w:rPr>
          <w:sz w:val="28"/>
          <w:szCs w:val="28"/>
        </w:rPr>
        <w:t>38-П</w:t>
      </w:r>
      <w:r w:rsidR="00A0726B" w:rsidRPr="00840199">
        <w:rPr>
          <w:sz w:val="28"/>
          <w:szCs w:val="28"/>
        </w:rPr>
        <w:t>:</w:t>
      </w:r>
    </w:p>
    <w:p w:rsidR="00A0726B" w:rsidRPr="00840199" w:rsidRDefault="00A0726B" w:rsidP="00A0726B">
      <w:pPr>
        <w:spacing w:line="360" w:lineRule="exact"/>
        <w:ind w:firstLine="709"/>
        <w:jc w:val="both"/>
        <w:rPr>
          <w:sz w:val="28"/>
          <w:szCs w:val="28"/>
        </w:rPr>
      </w:pPr>
      <w:r w:rsidRPr="00840199">
        <w:rPr>
          <w:sz w:val="28"/>
          <w:szCs w:val="28"/>
        </w:rPr>
        <w:t xml:space="preserve">В 2018 году проведена оптимизация в образовательных учреждениях, подведомственных министерству культуры Архангельской области. </w:t>
      </w:r>
      <w:proofErr w:type="gramStart"/>
      <w:r w:rsidRPr="00840199">
        <w:rPr>
          <w:sz w:val="28"/>
          <w:szCs w:val="28"/>
        </w:rPr>
        <w:t>В</w:t>
      </w:r>
      <w:r w:rsidR="001329E0">
        <w:rPr>
          <w:sz w:val="28"/>
          <w:szCs w:val="28"/>
        </w:rPr>
        <w:t> </w:t>
      </w:r>
      <w:r w:rsidRPr="00840199">
        <w:rPr>
          <w:sz w:val="28"/>
          <w:szCs w:val="28"/>
        </w:rPr>
        <w:t>результате применения механизма совмещения должностей (профессий), расширения зон обслуживания, увеличения объема работы при выполнении отдельных работ, перераспределения должностных обязанностей выполнении отдельных с 01 апреля 2018 года сокращены должности уборщика помещений – 1 ед., бухгалтер – 1 ед., инженер – энергетик – 1 ед. С</w:t>
      </w:r>
      <w:r w:rsidR="001329E0">
        <w:rPr>
          <w:sz w:val="28"/>
          <w:szCs w:val="28"/>
        </w:rPr>
        <w:t> </w:t>
      </w:r>
      <w:r w:rsidRPr="00840199">
        <w:rPr>
          <w:sz w:val="28"/>
          <w:szCs w:val="28"/>
        </w:rPr>
        <w:t>01 июля 2018 года сокращены должности столяр и уборщик территории и</w:t>
      </w:r>
      <w:r w:rsidR="001329E0">
        <w:rPr>
          <w:sz w:val="28"/>
          <w:szCs w:val="28"/>
        </w:rPr>
        <w:t> </w:t>
      </w:r>
      <w:r w:rsidRPr="00840199">
        <w:rPr>
          <w:sz w:val="28"/>
          <w:szCs w:val="28"/>
        </w:rPr>
        <w:t>введена должность рабочий по комплексному обслуживанию и ремонту</w:t>
      </w:r>
      <w:proofErr w:type="gramEnd"/>
      <w:r w:rsidRPr="00840199">
        <w:rPr>
          <w:sz w:val="28"/>
          <w:szCs w:val="28"/>
        </w:rPr>
        <w:t xml:space="preserve"> зданий, в </w:t>
      </w:r>
      <w:proofErr w:type="gramStart"/>
      <w:r w:rsidRPr="00840199">
        <w:rPr>
          <w:sz w:val="28"/>
          <w:szCs w:val="28"/>
        </w:rPr>
        <w:t>связи</w:t>
      </w:r>
      <w:proofErr w:type="gramEnd"/>
      <w:r w:rsidRPr="00840199">
        <w:rPr>
          <w:sz w:val="28"/>
          <w:szCs w:val="28"/>
        </w:rPr>
        <w:t xml:space="preserve"> с чем  сокращен 1 человек. Также  выявлены работники, содержание должностных обязанностей которых позволяет выполнять </w:t>
      </w:r>
      <w:r w:rsidR="001329E0">
        <w:rPr>
          <w:sz w:val="28"/>
          <w:szCs w:val="28"/>
        </w:rPr>
        <w:br/>
      </w:r>
      <w:r w:rsidRPr="00840199">
        <w:rPr>
          <w:sz w:val="28"/>
          <w:szCs w:val="28"/>
        </w:rPr>
        <w:t>их в условиях неполного рабочего времени. В результате проведенных мероприятий, 2 человека переведены на 0,5 ставки (уборщик мусоропровода с 01.04.2018 г., настройщик пианино, роялей с 01.05.2018 г.).</w:t>
      </w:r>
    </w:p>
    <w:p w:rsidR="00A0726B" w:rsidRPr="00840199" w:rsidRDefault="00A0726B" w:rsidP="00A0726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840199">
        <w:rPr>
          <w:sz w:val="28"/>
          <w:szCs w:val="28"/>
        </w:rPr>
        <w:t xml:space="preserve"> </w:t>
      </w:r>
    </w:p>
    <w:p w:rsidR="00EF14A0" w:rsidRPr="00840199" w:rsidRDefault="00EF14A0" w:rsidP="00A0726B">
      <w:pPr>
        <w:spacing w:line="360" w:lineRule="exact"/>
        <w:ind w:firstLine="709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5) Оптимизация</w:t>
      </w:r>
    </w:p>
    <w:p w:rsidR="00EF14A0" w:rsidRPr="00840199" w:rsidRDefault="00EF14A0" w:rsidP="00EF14A0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Оптимизация в государственных учреждениях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807"/>
        <w:gridCol w:w="1588"/>
      </w:tblGrid>
      <w:tr w:rsidR="00EF14A0" w:rsidRPr="00840199" w:rsidTr="00610404">
        <w:trPr>
          <w:jc w:val="center"/>
        </w:trPr>
        <w:tc>
          <w:tcPr>
            <w:tcW w:w="2830" w:type="dxa"/>
          </w:tcPr>
          <w:p w:rsidR="00EF14A0" w:rsidRPr="00840199" w:rsidRDefault="00EF14A0" w:rsidP="008F39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4A0" w:rsidRPr="00840199" w:rsidRDefault="00EF14A0" w:rsidP="008F399A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EF14A0" w:rsidRPr="00840199" w:rsidRDefault="00EF14A0" w:rsidP="00EF14A0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807" w:type="dxa"/>
          </w:tcPr>
          <w:p w:rsidR="00EF14A0" w:rsidRPr="00840199" w:rsidRDefault="00EF14A0" w:rsidP="00EF14A0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 xml:space="preserve">На 01.07.2019 </w:t>
            </w:r>
          </w:p>
        </w:tc>
        <w:tc>
          <w:tcPr>
            <w:tcW w:w="1588" w:type="dxa"/>
          </w:tcPr>
          <w:p w:rsidR="00EF14A0" w:rsidRPr="00840199" w:rsidRDefault="00EF14A0" w:rsidP="008F399A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Всего за период</w:t>
            </w:r>
          </w:p>
        </w:tc>
      </w:tr>
      <w:tr w:rsidR="00EF14A0" w:rsidRPr="00840199" w:rsidTr="00610404">
        <w:trPr>
          <w:jc w:val="center"/>
        </w:trPr>
        <w:tc>
          <w:tcPr>
            <w:tcW w:w="2830" w:type="dxa"/>
          </w:tcPr>
          <w:p w:rsidR="00EF14A0" w:rsidRPr="00840199" w:rsidRDefault="00EF14A0" w:rsidP="008F399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Ликвидировано учреждений</w:t>
            </w:r>
          </w:p>
        </w:tc>
        <w:tc>
          <w:tcPr>
            <w:tcW w:w="1418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8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</w:tr>
      <w:tr w:rsidR="00EF14A0" w:rsidRPr="00840199" w:rsidTr="00610404">
        <w:trPr>
          <w:jc w:val="center"/>
        </w:trPr>
        <w:tc>
          <w:tcPr>
            <w:tcW w:w="2830" w:type="dxa"/>
          </w:tcPr>
          <w:p w:rsidR="00EF14A0" w:rsidRPr="00840199" w:rsidRDefault="00EF14A0" w:rsidP="008F399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реорганизовано путём присоединения к другому учреждению</w:t>
            </w:r>
          </w:p>
        </w:tc>
        <w:tc>
          <w:tcPr>
            <w:tcW w:w="1418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8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</w:t>
            </w:r>
          </w:p>
        </w:tc>
      </w:tr>
      <w:tr w:rsidR="00EF14A0" w:rsidRPr="00840199" w:rsidTr="00610404">
        <w:trPr>
          <w:jc w:val="center"/>
        </w:trPr>
        <w:tc>
          <w:tcPr>
            <w:tcW w:w="2830" w:type="dxa"/>
          </w:tcPr>
          <w:p w:rsidR="00EF14A0" w:rsidRPr="00840199" w:rsidRDefault="00EF14A0" w:rsidP="008F399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сокращено человек</w:t>
            </w:r>
          </w:p>
        </w:tc>
        <w:tc>
          <w:tcPr>
            <w:tcW w:w="1418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88" w:type="dxa"/>
          </w:tcPr>
          <w:p w:rsidR="00EF14A0" w:rsidRPr="00840199" w:rsidRDefault="00A0726B" w:rsidP="00A0726B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</w:t>
            </w:r>
          </w:p>
        </w:tc>
      </w:tr>
    </w:tbl>
    <w:p w:rsidR="00EF14A0" w:rsidRPr="00840199" w:rsidRDefault="00EF14A0" w:rsidP="00EF14A0">
      <w:pPr>
        <w:spacing w:line="360" w:lineRule="exact"/>
        <w:jc w:val="center"/>
        <w:rPr>
          <w:bCs/>
          <w:sz w:val="28"/>
          <w:szCs w:val="28"/>
        </w:rPr>
      </w:pPr>
    </w:p>
    <w:p w:rsidR="00EF14A0" w:rsidRPr="00840199" w:rsidRDefault="00EF14A0" w:rsidP="00EF14A0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Оптимизация в муниципальных учреждениях</w:t>
      </w:r>
    </w:p>
    <w:tbl>
      <w:tblPr>
        <w:tblStyle w:val="a4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2835"/>
        <w:gridCol w:w="1372"/>
        <w:gridCol w:w="1714"/>
        <w:gridCol w:w="1876"/>
        <w:gridCol w:w="1552"/>
      </w:tblGrid>
      <w:tr w:rsidR="00EF14A0" w:rsidRPr="00840199" w:rsidTr="00610404">
        <w:trPr>
          <w:jc w:val="center"/>
        </w:trPr>
        <w:tc>
          <w:tcPr>
            <w:tcW w:w="2835" w:type="dxa"/>
          </w:tcPr>
          <w:p w:rsidR="00EF14A0" w:rsidRPr="00840199" w:rsidRDefault="00EF14A0" w:rsidP="008F39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EF14A0" w:rsidRPr="00840199" w:rsidRDefault="00EF14A0" w:rsidP="008F399A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2014 год</w:t>
            </w:r>
          </w:p>
        </w:tc>
        <w:tc>
          <w:tcPr>
            <w:tcW w:w="1714" w:type="dxa"/>
          </w:tcPr>
          <w:p w:rsidR="00EF14A0" w:rsidRPr="00840199" w:rsidRDefault="00EF14A0" w:rsidP="008F399A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876" w:type="dxa"/>
          </w:tcPr>
          <w:p w:rsidR="00EF14A0" w:rsidRPr="00840199" w:rsidRDefault="00610404" w:rsidP="008F399A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</w:t>
            </w:r>
          </w:p>
        </w:tc>
        <w:tc>
          <w:tcPr>
            <w:tcW w:w="1552" w:type="dxa"/>
          </w:tcPr>
          <w:p w:rsidR="00EF14A0" w:rsidRPr="00840199" w:rsidRDefault="00EF14A0" w:rsidP="008F399A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Всего за период</w:t>
            </w:r>
          </w:p>
        </w:tc>
      </w:tr>
      <w:tr w:rsidR="00EF14A0" w:rsidRPr="00840199" w:rsidTr="00610404">
        <w:trPr>
          <w:jc w:val="center"/>
        </w:trPr>
        <w:tc>
          <w:tcPr>
            <w:tcW w:w="2835" w:type="dxa"/>
          </w:tcPr>
          <w:p w:rsidR="00EF14A0" w:rsidRPr="00840199" w:rsidRDefault="00EF14A0" w:rsidP="008F399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Ликвидировано учреждений</w:t>
            </w:r>
          </w:p>
        </w:tc>
        <w:tc>
          <w:tcPr>
            <w:tcW w:w="1372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</w:tr>
      <w:tr w:rsidR="00EF14A0" w:rsidRPr="00840199" w:rsidTr="00610404">
        <w:trPr>
          <w:jc w:val="center"/>
        </w:trPr>
        <w:tc>
          <w:tcPr>
            <w:tcW w:w="2835" w:type="dxa"/>
          </w:tcPr>
          <w:p w:rsidR="00EF14A0" w:rsidRPr="00840199" w:rsidRDefault="00EF14A0" w:rsidP="008F399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Реорганизовано путём присоединения к другому учреждению</w:t>
            </w:r>
          </w:p>
        </w:tc>
        <w:tc>
          <w:tcPr>
            <w:tcW w:w="1372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-</w:t>
            </w:r>
          </w:p>
        </w:tc>
      </w:tr>
      <w:tr w:rsidR="00EF14A0" w:rsidRPr="00840199" w:rsidTr="00610404">
        <w:trPr>
          <w:jc w:val="center"/>
        </w:trPr>
        <w:tc>
          <w:tcPr>
            <w:tcW w:w="2835" w:type="dxa"/>
          </w:tcPr>
          <w:p w:rsidR="00EF14A0" w:rsidRPr="00840199" w:rsidRDefault="00EF14A0" w:rsidP="008F399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Сокращено человек</w:t>
            </w:r>
          </w:p>
        </w:tc>
        <w:tc>
          <w:tcPr>
            <w:tcW w:w="1372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141,3</w:t>
            </w:r>
          </w:p>
        </w:tc>
        <w:tc>
          <w:tcPr>
            <w:tcW w:w="1714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82,9</w:t>
            </w:r>
          </w:p>
        </w:tc>
        <w:tc>
          <w:tcPr>
            <w:tcW w:w="1876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55,1</w:t>
            </w:r>
          </w:p>
        </w:tc>
        <w:tc>
          <w:tcPr>
            <w:tcW w:w="1552" w:type="dxa"/>
          </w:tcPr>
          <w:p w:rsidR="00EF14A0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279,3</w:t>
            </w:r>
          </w:p>
        </w:tc>
      </w:tr>
    </w:tbl>
    <w:p w:rsidR="00EF14A0" w:rsidRPr="00840199" w:rsidRDefault="00EF14A0" w:rsidP="00EF14A0">
      <w:pPr>
        <w:spacing w:line="360" w:lineRule="exact"/>
        <w:jc w:val="both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ab/>
      </w:r>
    </w:p>
    <w:p w:rsidR="00EF14A0" w:rsidRPr="00840199" w:rsidRDefault="00EF14A0" w:rsidP="00EF14A0">
      <w:pPr>
        <w:spacing w:line="360" w:lineRule="exact"/>
        <w:ind w:firstLine="708"/>
        <w:jc w:val="both"/>
        <w:rPr>
          <w:bCs/>
          <w:i/>
          <w:sz w:val="28"/>
          <w:szCs w:val="28"/>
        </w:rPr>
      </w:pPr>
      <w:r w:rsidRPr="00840199">
        <w:rPr>
          <w:sz w:val="28"/>
          <w:szCs w:val="28"/>
        </w:rPr>
        <w:lastRenderedPageBreak/>
        <w:t>6) Ко</w:t>
      </w:r>
      <w:r w:rsidRPr="00840199">
        <w:rPr>
          <w:bCs/>
          <w:sz w:val="28"/>
          <w:szCs w:val="28"/>
        </w:rPr>
        <w:t>эффициент совместительства:</w:t>
      </w:r>
      <w:r w:rsidRPr="00840199">
        <w:rPr>
          <w:bCs/>
          <w:i/>
          <w:sz w:val="28"/>
          <w:szCs w:val="28"/>
        </w:rPr>
        <w:t xml:space="preserve"> </w:t>
      </w:r>
    </w:p>
    <w:p w:rsidR="00EF14A0" w:rsidRPr="00840199" w:rsidRDefault="00EF14A0" w:rsidP="00EF14A0">
      <w:pPr>
        <w:spacing w:line="360" w:lineRule="exact"/>
        <w:ind w:firstLine="708"/>
        <w:jc w:val="both"/>
        <w:rPr>
          <w:bCs/>
          <w:sz w:val="28"/>
          <w:szCs w:val="28"/>
        </w:rPr>
      </w:pPr>
    </w:p>
    <w:p w:rsidR="00EF14A0" w:rsidRPr="00840199" w:rsidRDefault="00EF14A0" w:rsidP="00EF14A0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Коэффициент совместительства в государственных учреждениях</w:t>
      </w:r>
    </w:p>
    <w:tbl>
      <w:tblPr>
        <w:tblStyle w:val="a4"/>
        <w:tblW w:w="0" w:type="auto"/>
        <w:jc w:val="center"/>
        <w:tblInd w:w="-1512" w:type="dxa"/>
        <w:tblLook w:val="04A0" w:firstRow="1" w:lastRow="0" w:firstColumn="1" w:lastColumn="0" w:noHBand="0" w:noVBand="1"/>
      </w:tblPr>
      <w:tblGrid>
        <w:gridCol w:w="3893"/>
        <w:gridCol w:w="1548"/>
        <w:gridCol w:w="1548"/>
        <w:gridCol w:w="2279"/>
      </w:tblGrid>
      <w:tr w:rsidR="00EF14A0" w:rsidRPr="00840199" w:rsidTr="00060B5A">
        <w:trPr>
          <w:jc w:val="center"/>
        </w:trPr>
        <w:tc>
          <w:tcPr>
            <w:tcW w:w="3893" w:type="dxa"/>
          </w:tcPr>
          <w:p w:rsidR="00EF14A0" w:rsidRPr="00840199" w:rsidRDefault="006D628C" w:rsidP="008F399A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По виду персонала</w:t>
            </w:r>
          </w:p>
        </w:tc>
        <w:tc>
          <w:tcPr>
            <w:tcW w:w="1548" w:type="dxa"/>
          </w:tcPr>
          <w:p w:rsidR="00EF14A0" w:rsidRPr="00840199" w:rsidRDefault="00EF14A0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548" w:type="dxa"/>
          </w:tcPr>
          <w:p w:rsidR="00EF14A0" w:rsidRPr="00840199" w:rsidRDefault="00EF14A0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2279" w:type="dxa"/>
          </w:tcPr>
          <w:p w:rsidR="00EF14A0" w:rsidRPr="00840199" w:rsidRDefault="00EF14A0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</w:t>
            </w:r>
            <w:r w:rsidR="006D628C" w:rsidRPr="00840199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D628C" w:rsidRPr="00840199" w:rsidTr="00060B5A">
        <w:trPr>
          <w:jc w:val="center"/>
        </w:trPr>
        <w:tc>
          <w:tcPr>
            <w:tcW w:w="3893" w:type="dxa"/>
          </w:tcPr>
          <w:p w:rsidR="006D628C" w:rsidRPr="00840199" w:rsidRDefault="006D628C" w:rsidP="006D628C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 целом по учреждениям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1,08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1,08</w:t>
            </w:r>
          </w:p>
        </w:tc>
        <w:tc>
          <w:tcPr>
            <w:tcW w:w="2279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1,06</w:t>
            </w:r>
          </w:p>
        </w:tc>
      </w:tr>
      <w:tr w:rsidR="006D628C" w:rsidRPr="00840199" w:rsidTr="00060B5A">
        <w:trPr>
          <w:jc w:val="center"/>
        </w:trPr>
        <w:tc>
          <w:tcPr>
            <w:tcW w:w="3893" w:type="dxa"/>
          </w:tcPr>
          <w:p w:rsidR="006D628C" w:rsidRPr="00840199" w:rsidRDefault="006D628C" w:rsidP="006D628C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1,06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1,05</w:t>
            </w:r>
          </w:p>
        </w:tc>
        <w:tc>
          <w:tcPr>
            <w:tcW w:w="2279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1,05</w:t>
            </w:r>
          </w:p>
        </w:tc>
      </w:tr>
      <w:tr w:rsidR="006D628C" w:rsidRPr="00840199" w:rsidTr="00060B5A">
        <w:trPr>
          <w:trHeight w:val="586"/>
          <w:jc w:val="center"/>
        </w:trPr>
        <w:tc>
          <w:tcPr>
            <w:tcW w:w="3893" w:type="dxa"/>
          </w:tcPr>
          <w:p w:rsidR="006D628C" w:rsidRPr="00840199" w:rsidRDefault="006D628C" w:rsidP="006D628C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 xml:space="preserve">административно-управленческий </w:t>
            </w:r>
            <w:r w:rsidRPr="00840199">
              <w:rPr>
                <w:bCs/>
                <w:sz w:val="28"/>
                <w:szCs w:val="28"/>
              </w:rPr>
              <w:t>персонал</w:t>
            </w:r>
            <w:r w:rsidRPr="0084019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1,03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1,08</w:t>
            </w:r>
          </w:p>
        </w:tc>
        <w:tc>
          <w:tcPr>
            <w:tcW w:w="2279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1,11</w:t>
            </w:r>
          </w:p>
        </w:tc>
      </w:tr>
      <w:tr w:rsidR="006D628C" w:rsidRPr="00840199" w:rsidTr="00060B5A">
        <w:trPr>
          <w:jc w:val="center"/>
        </w:trPr>
        <w:tc>
          <w:tcPr>
            <w:tcW w:w="3893" w:type="dxa"/>
          </w:tcPr>
          <w:p w:rsidR="006D628C" w:rsidRPr="00840199" w:rsidRDefault="006D628C" w:rsidP="006D628C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1,19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1,23</w:t>
            </w:r>
          </w:p>
        </w:tc>
        <w:tc>
          <w:tcPr>
            <w:tcW w:w="2279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1,13</w:t>
            </w:r>
          </w:p>
        </w:tc>
      </w:tr>
    </w:tbl>
    <w:p w:rsidR="00EF14A0" w:rsidRPr="00840199" w:rsidRDefault="00EF14A0" w:rsidP="00EF14A0">
      <w:pPr>
        <w:spacing w:line="360" w:lineRule="exact"/>
        <w:jc w:val="center"/>
        <w:rPr>
          <w:bCs/>
          <w:sz w:val="28"/>
          <w:szCs w:val="28"/>
        </w:rPr>
      </w:pPr>
    </w:p>
    <w:p w:rsidR="00EF14A0" w:rsidRPr="00840199" w:rsidRDefault="00EF14A0" w:rsidP="00EF14A0">
      <w:pPr>
        <w:spacing w:line="360" w:lineRule="exact"/>
        <w:jc w:val="center"/>
        <w:rPr>
          <w:bCs/>
          <w:sz w:val="28"/>
          <w:szCs w:val="28"/>
        </w:rPr>
      </w:pPr>
      <w:r w:rsidRPr="00840199">
        <w:rPr>
          <w:bCs/>
          <w:sz w:val="28"/>
          <w:szCs w:val="28"/>
        </w:rPr>
        <w:t>Коэффициент совместительства в муниципальных учреждениях</w:t>
      </w:r>
    </w:p>
    <w:tbl>
      <w:tblPr>
        <w:tblStyle w:val="a4"/>
        <w:tblW w:w="0" w:type="auto"/>
        <w:jc w:val="center"/>
        <w:tblInd w:w="-3672" w:type="dxa"/>
        <w:tblLook w:val="04A0" w:firstRow="1" w:lastRow="0" w:firstColumn="1" w:lastColumn="0" w:noHBand="0" w:noVBand="1"/>
      </w:tblPr>
      <w:tblGrid>
        <w:gridCol w:w="3780"/>
        <w:gridCol w:w="1548"/>
        <w:gridCol w:w="1548"/>
        <w:gridCol w:w="2380"/>
      </w:tblGrid>
      <w:tr w:rsidR="00EF14A0" w:rsidRPr="00840199" w:rsidTr="00610404">
        <w:trPr>
          <w:jc w:val="center"/>
        </w:trPr>
        <w:tc>
          <w:tcPr>
            <w:tcW w:w="3780" w:type="dxa"/>
          </w:tcPr>
          <w:p w:rsidR="00EF14A0" w:rsidRPr="00840199" w:rsidRDefault="006D628C" w:rsidP="008F399A">
            <w:pPr>
              <w:jc w:val="both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По виду персонала</w:t>
            </w:r>
          </w:p>
        </w:tc>
        <w:tc>
          <w:tcPr>
            <w:tcW w:w="1548" w:type="dxa"/>
          </w:tcPr>
          <w:p w:rsidR="00EF14A0" w:rsidRPr="00840199" w:rsidRDefault="00EF14A0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548" w:type="dxa"/>
          </w:tcPr>
          <w:p w:rsidR="00EF14A0" w:rsidRPr="00840199" w:rsidRDefault="00EF14A0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2380" w:type="dxa"/>
          </w:tcPr>
          <w:p w:rsidR="00EF14A0" w:rsidRPr="00840199" w:rsidRDefault="00EF14A0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На 01.07.2019 года.</w:t>
            </w:r>
          </w:p>
        </w:tc>
      </w:tr>
      <w:tr w:rsidR="006D628C" w:rsidRPr="00840199" w:rsidTr="00610404">
        <w:trPr>
          <w:jc w:val="center"/>
        </w:trPr>
        <w:tc>
          <w:tcPr>
            <w:tcW w:w="3780" w:type="dxa"/>
          </w:tcPr>
          <w:p w:rsidR="006D628C" w:rsidRPr="00840199" w:rsidRDefault="006D628C" w:rsidP="00647597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 целом по учреждениям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1,07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1,06</w:t>
            </w:r>
          </w:p>
        </w:tc>
        <w:tc>
          <w:tcPr>
            <w:tcW w:w="2380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1,07</w:t>
            </w:r>
          </w:p>
        </w:tc>
      </w:tr>
      <w:tr w:rsidR="006D628C" w:rsidRPr="00840199" w:rsidTr="00610404">
        <w:trPr>
          <w:jc w:val="center"/>
        </w:trPr>
        <w:tc>
          <w:tcPr>
            <w:tcW w:w="3780" w:type="dxa"/>
          </w:tcPr>
          <w:p w:rsidR="006D628C" w:rsidRPr="00840199" w:rsidRDefault="006D628C" w:rsidP="00647597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1,06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1,04</w:t>
            </w:r>
          </w:p>
        </w:tc>
        <w:tc>
          <w:tcPr>
            <w:tcW w:w="2380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1,04</w:t>
            </w:r>
          </w:p>
        </w:tc>
      </w:tr>
      <w:tr w:rsidR="006D628C" w:rsidRPr="00840199" w:rsidTr="00610404">
        <w:trPr>
          <w:jc w:val="center"/>
        </w:trPr>
        <w:tc>
          <w:tcPr>
            <w:tcW w:w="3780" w:type="dxa"/>
          </w:tcPr>
          <w:p w:rsidR="006D628C" w:rsidRPr="00840199" w:rsidRDefault="006D628C" w:rsidP="00060B5A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 xml:space="preserve">административно-управленческий персонал 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1,08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1,04</w:t>
            </w:r>
          </w:p>
        </w:tc>
        <w:tc>
          <w:tcPr>
            <w:tcW w:w="2380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1,02</w:t>
            </w:r>
          </w:p>
        </w:tc>
      </w:tr>
      <w:tr w:rsidR="006D628C" w:rsidRPr="00840199" w:rsidTr="00610404">
        <w:trPr>
          <w:jc w:val="center"/>
        </w:trPr>
        <w:tc>
          <w:tcPr>
            <w:tcW w:w="3780" w:type="dxa"/>
          </w:tcPr>
          <w:p w:rsidR="006D628C" w:rsidRPr="00840199" w:rsidRDefault="006D628C" w:rsidP="00647597">
            <w:pPr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1,13</w:t>
            </w:r>
          </w:p>
        </w:tc>
        <w:tc>
          <w:tcPr>
            <w:tcW w:w="1548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2380" w:type="dxa"/>
          </w:tcPr>
          <w:p w:rsidR="006D628C" w:rsidRPr="00840199" w:rsidRDefault="006D628C" w:rsidP="006D628C">
            <w:pPr>
              <w:jc w:val="center"/>
              <w:rPr>
                <w:bCs/>
                <w:sz w:val="28"/>
                <w:szCs w:val="28"/>
              </w:rPr>
            </w:pPr>
            <w:r w:rsidRPr="00840199">
              <w:rPr>
                <w:bCs/>
                <w:sz w:val="28"/>
                <w:szCs w:val="28"/>
              </w:rPr>
              <w:t>1,04</w:t>
            </w:r>
          </w:p>
        </w:tc>
      </w:tr>
    </w:tbl>
    <w:p w:rsidR="00EF14A0" w:rsidRPr="00840199" w:rsidRDefault="00EF14A0" w:rsidP="00EF14A0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1329E0" w:rsidRDefault="001D69F7" w:rsidP="001329E0">
      <w:pPr>
        <w:pStyle w:val="a3"/>
        <w:ind w:left="0" w:firstLine="709"/>
        <w:jc w:val="both"/>
        <w:rPr>
          <w:sz w:val="28"/>
          <w:szCs w:val="28"/>
        </w:rPr>
      </w:pPr>
      <w:r w:rsidRPr="00840199">
        <w:rPr>
          <w:sz w:val="28"/>
          <w:szCs w:val="28"/>
        </w:rPr>
        <w:t>7) Повышение заработной платы отдельных категорий работников в</w:t>
      </w:r>
      <w:r w:rsidR="00060B5A" w:rsidRPr="00840199">
        <w:rPr>
          <w:sz w:val="28"/>
          <w:szCs w:val="28"/>
        </w:rPr>
        <w:t> </w:t>
      </w:r>
      <w:r w:rsidRPr="00840199">
        <w:rPr>
          <w:sz w:val="28"/>
          <w:szCs w:val="28"/>
        </w:rPr>
        <w:t>соответствии с «майскими» указами Президента РФ (принимаемые меры в</w:t>
      </w:r>
      <w:r w:rsidR="001329E0">
        <w:rPr>
          <w:sz w:val="28"/>
          <w:szCs w:val="28"/>
        </w:rPr>
        <w:t> </w:t>
      </w:r>
      <w:r w:rsidRPr="00840199">
        <w:rPr>
          <w:sz w:val="28"/>
          <w:szCs w:val="28"/>
        </w:rPr>
        <w:t>2018, 2019 г</w:t>
      </w:r>
      <w:r w:rsidR="001329E0">
        <w:rPr>
          <w:sz w:val="28"/>
          <w:szCs w:val="28"/>
        </w:rPr>
        <w:t>одах, объемы средств, проблемы):</w:t>
      </w:r>
    </w:p>
    <w:p w:rsidR="008D29DE" w:rsidRDefault="008D29DE" w:rsidP="008D29D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</w:t>
      </w:r>
      <w:r w:rsidR="00D07352">
        <w:rPr>
          <w:sz w:val="28"/>
          <w:szCs w:val="28"/>
        </w:rPr>
        <w:t xml:space="preserve">культуры Архангельской области </w:t>
      </w:r>
      <w:r>
        <w:rPr>
          <w:sz w:val="28"/>
          <w:szCs w:val="28"/>
        </w:rPr>
        <w:t>проводится ежемесячный мониторинг среднемесячной заработной платы работников учреждений культуры, повышение заработной платы которых предусмотрено Указом Президента Российской Федерации от 7 мая 2012 года № 597 «О</w:t>
      </w:r>
      <w:r w:rsidR="00D07352">
        <w:rPr>
          <w:sz w:val="28"/>
          <w:szCs w:val="28"/>
        </w:rPr>
        <w:t> </w:t>
      </w:r>
      <w:r>
        <w:rPr>
          <w:sz w:val="28"/>
          <w:szCs w:val="28"/>
        </w:rPr>
        <w:t>мероприятиях по реализации государственной политики</w:t>
      </w:r>
      <w:r w:rsidR="00D07352">
        <w:rPr>
          <w:sz w:val="28"/>
          <w:szCs w:val="28"/>
        </w:rPr>
        <w:t>»</w:t>
      </w:r>
      <w:r>
        <w:rPr>
          <w:sz w:val="28"/>
          <w:szCs w:val="28"/>
        </w:rPr>
        <w:t>. В 2018 году показатель по средней заработной плате составил 38 867,87 рублей</w:t>
      </w:r>
      <w:r w:rsidR="00D07352">
        <w:rPr>
          <w:sz w:val="28"/>
          <w:szCs w:val="28"/>
        </w:rPr>
        <w:t xml:space="preserve"> </w:t>
      </w:r>
      <w:r w:rsidR="00D07352">
        <w:rPr>
          <w:sz w:val="28"/>
          <w:szCs w:val="28"/>
        </w:rPr>
        <w:br/>
        <w:t>или 99,9 процентов</w:t>
      </w:r>
      <w:r>
        <w:rPr>
          <w:sz w:val="28"/>
          <w:szCs w:val="28"/>
        </w:rPr>
        <w:t xml:space="preserve"> при </w:t>
      </w:r>
      <w:r w:rsidR="002A679C">
        <w:rPr>
          <w:sz w:val="28"/>
          <w:szCs w:val="28"/>
        </w:rPr>
        <w:t>сложившемся</w:t>
      </w:r>
      <w:r>
        <w:rPr>
          <w:sz w:val="28"/>
          <w:szCs w:val="28"/>
        </w:rPr>
        <w:t xml:space="preserve"> значении показателя </w:t>
      </w:r>
      <w:r w:rsidR="00D07352">
        <w:rPr>
          <w:sz w:val="28"/>
          <w:szCs w:val="28"/>
        </w:rPr>
        <w:t xml:space="preserve">38 900,00 </w:t>
      </w:r>
      <w:r>
        <w:rPr>
          <w:sz w:val="28"/>
          <w:szCs w:val="28"/>
        </w:rPr>
        <w:t>рубл</w:t>
      </w:r>
      <w:r w:rsidR="00D07352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="00D07352">
        <w:rPr>
          <w:sz w:val="28"/>
          <w:szCs w:val="28"/>
        </w:rPr>
        <w:t xml:space="preserve"> Невыполнение показателя на 0,01 процент связано с уточнением среднемесячного дохода от трудовой деятельности за 2018 год (плановое значение показателя составляло 38 131,0 руб.). В первом полугодии 2019 года показатель по заработной плате </w:t>
      </w:r>
      <w:proofErr w:type="gramStart"/>
      <w:r w:rsidR="00D07352">
        <w:rPr>
          <w:sz w:val="28"/>
          <w:szCs w:val="28"/>
        </w:rPr>
        <w:t>выполнен и составил</w:t>
      </w:r>
      <w:proofErr w:type="gramEnd"/>
      <w:r w:rsidR="00D07352">
        <w:rPr>
          <w:sz w:val="28"/>
          <w:szCs w:val="28"/>
        </w:rPr>
        <w:t xml:space="preserve"> 41 273,42 рублей при плановом значении показателя 41 273,0 рублей.  </w:t>
      </w:r>
      <w:r>
        <w:rPr>
          <w:sz w:val="28"/>
          <w:szCs w:val="28"/>
        </w:rPr>
        <w:t xml:space="preserve"> </w:t>
      </w:r>
    </w:p>
    <w:p w:rsidR="008D29DE" w:rsidRDefault="008D29DE" w:rsidP="001329E0">
      <w:pPr>
        <w:pStyle w:val="a3"/>
        <w:ind w:left="0" w:firstLine="709"/>
        <w:jc w:val="both"/>
        <w:rPr>
          <w:sz w:val="28"/>
          <w:szCs w:val="28"/>
        </w:rPr>
      </w:pPr>
    </w:p>
    <w:sectPr w:rsidR="008D29DE" w:rsidSect="008F39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AD" w:rsidRDefault="00AE50AD" w:rsidP="008F399A">
      <w:r>
        <w:separator/>
      </w:r>
    </w:p>
  </w:endnote>
  <w:endnote w:type="continuationSeparator" w:id="0">
    <w:p w:rsidR="00AE50AD" w:rsidRDefault="00AE50AD" w:rsidP="008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AD" w:rsidRDefault="00AE50AD" w:rsidP="008F399A">
      <w:r>
        <w:separator/>
      </w:r>
    </w:p>
  </w:footnote>
  <w:footnote w:type="continuationSeparator" w:id="0">
    <w:p w:rsidR="00AE50AD" w:rsidRDefault="00AE50AD" w:rsidP="008F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000"/>
      <w:docPartObj>
        <w:docPartGallery w:val="Page Numbers (Top of Page)"/>
        <w:docPartUnique/>
      </w:docPartObj>
    </w:sdtPr>
    <w:sdtEndPr/>
    <w:sdtContent>
      <w:p w:rsidR="008F399A" w:rsidRDefault="00AE50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99A" w:rsidRDefault="008F39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4B5"/>
    <w:multiLevelType w:val="hybridMultilevel"/>
    <w:tmpl w:val="5390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51"/>
    <w:rsid w:val="00060B5A"/>
    <w:rsid w:val="000F07BB"/>
    <w:rsid w:val="001329E0"/>
    <w:rsid w:val="001D074E"/>
    <w:rsid w:val="001D69F7"/>
    <w:rsid w:val="001F7C68"/>
    <w:rsid w:val="00296D51"/>
    <w:rsid w:val="002A679C"/>
    <w:rsid w:val="00610404"/>
    <w:rsid w:val="006D628C"/>
    <w:rsid w:val="00840199"/>
    <w:rsid w:val="008756A3"/>
    <w:rsid w:val="008D29DE"/>
    <w:rsid w:val="008F399A"/>
    <w:rsid w:val="00937184"/>
    <w:rsid w:val="00995BB7"/>
    <w:rsid w:val="009F79AB"/>
    <w:rsid w:val="00A0726B"/>
    <w:rsid w:val="00A24E9F"/>
    <w:rsid w:val="00AE50AD"/>
    <w:rsid w:val="00CC4044"/>
    <w:rsid w:val="00D07352"/>
    <w:rsid w:val="00EF14A0"/>
    <w:rsid w:val="00FB0EF1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51"/>
    <w:pPr>
      <w:ind w:left="720"/>
      <w:contextualSpacing/>
    </w:pPr>
  </w:style>
  <w:style w:type="table" w:styleId="a4">
    <w:name w:val="Table Grid"/>
    <w:basedOn w:val="a1"/>
    <w:uiPriority w:val="39"/>
    <w:rsid w:val="0029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39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pushkina</dc:creator>
  <cp:lastModifiedBy>Кузнецова Вероника Владимировна</cp:lastModifiedBy>
  <cp:revision>15</cp:revision>
  <cp:lastPrinted>2019-09-05T09:42:00Z</cp:lastPrinted>
  <dcterms:created xsi:type="dcterms:W3CDTF">2019-08-28T11:20:00Z</dcterms:created>
  <dcterms:modified xsi:type="dcterms:W3CDTF">2019-09-05T09:49:00Z</dcterms:modified>
</cp:coreProperties>
</file>